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DR</w:t>
      </w:r>
      <w:r>
        <w:t xml:space="preserve"> </w:t>
      </w:r>
      <w:r>
        <w:t xml:space="preserve">Congo</w:t>
      </w:r>
      <w:r>
        <w:t xml:space="preserve"> </w:t>
      </w:r>
      <w:r>
        <w:t xml:space="preserve">Kinshasa:</w:t>
      </w:r>
      <w:r>
        <w:t xml:space="preserve"> </w:t>
      </w:r>
      <w:r>
        <w:t xml:space="preserve">Bridging</w:t>
      </w:r>
      <w:r>
        <w:t xml:space="preserve"> </w:t>
      </w:r>
      <w:r>
        <w:t xml:space="preserve">Aesthetic</w:t>
      </w:r>
      <w:r>
        <w:t xml:space="preserve"> </w:t>
      </w:r>
      <w:r>
        <w:t xml:space="preserve">and</w:t>
      </w:r>
      <w:r>
        <w:t xml:space="preserve"> </w:t>
      </w:r>
      <w:r>
        <w:t xml:space="preserve">Functional</w:t>
      </w:r>
      <w:r>
        <w:t xml:space="preserve"> </w:t>
      </w:r>
      <w:r>
        <w:t xml:space="preserve">Health</w:t>
      </w:r>
      <w:r>
        <w:t xml:space="preserve"> </w:t>
      </w:r>
      <w:r>
        <w:t xml:space="preserve">Needs</w:t>
      </w:r>
    </w:p>
    <w:p>
      <w:pPr>
        <w:pStyle w:val="FirstParagraph"/>
      </w:pPr>
      <w:r>
        <w:t xml:space="preserve">```html</w:t>
      </w:r>
    </w:p>
    <w:bookmarkStart w:id="20" w:name="Xa3ff1326b3f6dcfe59056ee4069b798bd73889b"/>
    <w:p>
      <w:pPr>
        <w:pStyle w:val="Heading1"/>
      </w:pPr>
      <w:r>
        <w:t xml:space="preserve">The Evolving Role of the Orthodontist in DR Congo Kinshasa: Bridging Aesthetic and Functional Health Needs</w:t>
      </w:r>
    </w:p>
    <w:p>
      <w:pPr>
        <w:pStyle w:val="FirstParagraph"/>
      </w:pPr>
      <w:r>
        <w:t xml:space="preserve">Jean-Pierre Mukendi, DDS, PhD</w:t>
      </w:r>
      <w:r>
        <w:br/>
      </w:r>
      <w:r>
        <w:t xml:space="preserve">Department of Oral and Maxillofacial Sciences, Université de Kinshasa</w:t>
      </w:r>
      <w:r>
        <w:br/>
      </w:r>
      <w:r>
        <w:t xml:space="preserve">Kinshasa, Democratic Republic of the Congo</w:t>
      </w:r>
    </w:p>
    <w:bookmarkEnd w:id="20"/>
    <w:p>
      <w:pPr>
        <w:pStyle w:val="BodyText"/>
      </w:pPr>
      <w:r>
        <w:rPr>
          <w:bCs/>
          <w:b/>
        </w:rPr>
        <w:t xml:space="preserve">Abstract</w:t>
      </w:r>
      <w:r>
        <w:br/>
      </w:r>
      <w:r>
        <w:t xml:space="preserve">This article explores the critical role of the orthodontist in improving public health outcomes within DR Congo Kinshasa. While dental care has historically focused on restorative needs, there is a growing recognition of the importance of orthodontic intervention for both functional occlusion and psychosocial well-being. Despite challenges such as limited resources and specialized training gaps, Dr Congo Kinshasa presents a unique landscape where early detection systems could significantly reduce long-term oral health burdens. This paper reviews current trends in orthodontic practice, identifies socio-economic barriers specific to Kinshasa’s urban population, and proposes strategic pathways for expanding access to quality orthodontic services through telemedicine partnerships and localized educational initiatives.</w:t>
      </w:r>
      <w:r>
        <w:br/>
      </w:r>
      <w:r>
        <w:rPr>
          <w:bCs/>
          <w:b/>
        </w:rPr>
        <w:t xml:space="preserve">Keywords:</w:t>
      </w:r>
      <w:r>
        <w:t xml:space="preserve"> </w:t>
      </w:r>
      <w:r>
        <w:t xml:space="preserve">Orthodontist, DR Congo Kinshasa, Malocclusion, Dental Public Health, African Oral Healthcare Development.</w:t>
      </w:r>
    </w:p>
    <w:bookmarkStart w:id="21" w:name="i.-introduction"/>
    <w:p>
      <w:pPr>
        <w:pStyle w:val="Heading2"/>
      </w:pPr>
      <w:r>
        <w:t xml:space="preserve">I. Introduction</w:t>
      </w:r>
    </w:p>
    <w:p>
      <w:pPr>
        <w:pStyle w:val="FirstParagraph"/>
      </w:pPr>
      <w:r>
        <w:t xml:space="preserve">In recent decades the field of dentistry has expanded beyond emergency extractions and restorative procedures to embrace a holistic approach that includes aesthetics functional stability and preventive care Within this paradigm shift the orthodontist plays a pivotal role in diagnosing treating preventing and correcting malpositions of the teeth as well as irregularities relating to the jaw itself However when examining healthcare delivery systems across Africa certain regions like DR Congo Kinshasa face distinct socio-economic infrastructural challenges that necessitate tailored approaches to implementing orthodontic services.</w:t>
      </w:r>
      <w:r>
        <w:t xml:space="preserve"> </w:t>
      </w:r>
      <w:r>
        <w:t xml:space="preserve">The capital city of Kinshasa is home to over fifteen million people making it one of the largest francophone cities globally Yet despite its size many residents lack consistent access to specialized dental care specifically orthodontics which often requires extended treatment durations multiple visits and sophisticated equipment This paper aims to elucidate how the integration of comprehensive orthodontic practices can enhance overall quality of life for inhabitants while addressing systemic barriers unique to DR Congo Kinshasa.</w:t>
      </w:r>
    </w:p>
    <w:bookmarkEnd w:id="21"/>
    <w:bookmarkStart w:id="22" w:name="Xe2ba8c1993271317fc087faa8298b04a9101f6d"/>
    <w:p>
      <w:pPr>
        <w:pStyle w:val="Heading2"/>
      </w:pPr>
      <w:r>
        <w:t xml:space="preserve">II The Importance Of Orthodontics In Holistic Health</w:t>
      </w:r>
    </w:p>
    <w:p>
      <w:pPr>
        <w:pStyle w:val="FirstParagraph"/>
      </w:pPr>
      <w:r>
        <w:t xml:space="preserve">An often underestimated aspect of oral health is its impact on general physical well-being severe malocclusions can lead difficulties chewing leading nutritional deficiencies speech impediments which may affect social interactions self-esteem particularly among adolescents Additionally poorly aligned teeth are harder clean increasing risk periodontal disease caries development gum infections chronic headaches temporomandibular joint disorders therefore addressing these issues proactively not only improves smile aesthetics but also mitigates potential complications affecting systemic health.</w:t>
      </w:r>
      <w:r>
        <w:t xml:space="preserve"> </w:t>
      </w:r>
      <w:r>
        <w:t xml:space="preserve">For instance studies conducted in similar developing contexts demonstrate that individuals receiving timely orthodontic intervention exhibit improved nutritional intake reduced absenteeism from school due illness enhanced peer acceptance thus underscoring why investing in specialized orthodontic care yields broader societal benefits especially relevant given youth demographics prevalent throughout DR Congo Kinshasa today.</w:t>
      </w:r>
    </w:p>
    <w:bookmarkEnd w:id="22"/>
    <w:bookmarkStart w:id="23" w:name="X944b9059045d2fa9acd7cda051f8875b381d0c4"/>
    <w:p>
      <w:pPr>
        <w:pStyle w:val="Heading2"/>
      </w:pPr>
      <w:r>
        <w:t xml:space="preserve">III Challenges Facing Orthodontic Expansion In Kinshasa</w:t>
      </w:r>
    </w:p>
    <w:p>
      <w:pPr>
        <w:pStyle w:val="FirstParagraph"/>
      </w:pPr>
      <w:r>
        <w:t xml:space="preserve">Although the need exists several hurdles impede widespread adoption effective orthodontics within DR Congo Kinshasa context Firstly shortage qualified professionals trained specifically in this subspecialty means many cases referred elsewhere either provincial areas abroad consequently creating bottleneck effect limiting availability appointments Secondly cost remains prohibitive factor since traditional metal braces ceramic aligners represent significant financial commitment unaffordable average Congolese household earning modest incomes thirdly logistical constraints such as unreliable electricity supply frequent disruptions affecting sterilization protocols equipment maintenance further complicates routine operations making consistent delivery challenging fourthly cultural perceptions sometimes view orthodontics purely cosmetic endeavor rather essential medical necessity delaying seeking help until problem becomes severe requiring complex corrective measures later life stages.</w:t>
      </w:r>
    </w:p>
    <w:bookmarkEnd w:id="23"/>
    <w:bookmarkStart w:id="24" w:name="X8ff17d4c480ecc67f64d2a54e3ed3e572aa2238"/>
    <w:p>
      <w:pPr>
        <w:pStyle w:val="Heading2"/>
      </w:pPr>
      <w:r>
        <w:t xml:space="preserve">IV Opportunities And Strategic Interventions</w:t>
      </w:r>
    </w:p>
    <w:p>
      <w:pPr>
        <w:pStyle w:val="FirstParagraph"/>
      </w:pPr>
      <w:r>
        <w:t xml:space="preserve">Recognizing these obstacles presents opportunity develop innovative solutions adapted locally Dr Congo Kinshasa setting one promising avenue involves leveraging technology through teleconsultations allowing initial assessments remotely saving time money reducing travel burdens associated traveling district hospitals where specialists concentrated another approach includes establishing regional training centers affiliated universities offering fellowships programs focused specifically pediatric adolescent orthodontics equipping future generation practitioners with necessary skills knowledge base.</w:t>
      </w:r>
      <w:r>
        <w:t xml:space="preserve"> </w:t>
      </w:r>
      <w:r>
        <w:t xml:space="preserve">Furthermore collaboration international NGOs governmental bodies private sector stakeholders could facilitate funding mechanisms subsidies making treatments more affordable ensuring equitable distribution opportunities regardless socioeconomic status finally public awareness campaigns highlighting benefits extending beyond looks emphasize functional improvements psychological advantages empowering communities take proactive steps maintaining optimal oral hygiene habits early ages fostering healthier lifestyle choices long term perspective.</w:t>
      </w:r>
    </w:p>
    <w:bookmarkEnd w:id="24"/>
    <w:bookmarkStart w:id="25" w:name="Xeaa803aca5a747e76bfdc4f607eaeae97d38990"/>
    <w:p>
      <w:pPr>
        <w:pStyle w:val="Heading2"/>
      </w:pPr>
      <w:r>
        <w:t xml:space="preserve">V Case Study: Community-Based Screening Programs</w:t>
      </w:r>
    </w:p>
    <w:p>
      <w:pPr>
        <w:pStyle w:val="FirstParagraph"/>
      </w:pPr>
      <w:r>
        <w:t xml:space="preserve">To illustrate potential impact consider hypothetical scenario implementing community-based screening initiatives targeting primary schools across Kinshasa municipalities by identifying children exhibiting signs malocclusion early stage caregivers informed recommendations provided referrals made specialists equipped navigate insurance coverage options financial assistance available this proactive model not only reduces severity conditions eventually treated but also instills lifelong habits prioritizing dental hygiene contributing overall better health trajectories participants involved.</w:t>
      </w:r>
      <w:r>
        <w:t xml:space="preserve"> </w:t>
      </w:r>
      <w:r>
        <w:t xml:space="preserve">Evidence from pilot projects elsewhere suggests similar strategies successful increasing enrollment rates treatment completion improving patient satisfaction scores simultaneously alleviating pressure overloaded facilities handling complex adult corrections stemming untreated childhood issues highlighting value preventive measures integrated into broader healthcare frameworks encompassing DR Congo Kinshasa environment today.</w:t>
      </w:r>
    </w:p>
    <w:bookmarkEnd w:id="25"/>
    <w:bookmarkStart w:id="26" w:name="vi-conclusion"/>
    <w:p>
      <w:pPr>
        <w:pStyle w:val="Heading2"/>
      </w:pPr>
      <w:r>
        <w:t xml:space="preserve">VI Conclusion</w:t>
      </w:r>
    </w:p>
    <w:p>
      <w:pPr>
        <w:pStyle w:val="FirstParagraph"/>
      </w:pPr>
      <w:r>
        <w:t xml:space="preserve">In conclusion addressing gaps existing orthodontic landscape within DR Congo Kinshasa requires multifaceted approach combining education innovation policy reform community engagement ultimately empowering populations access affordable high-quality care benefiting countless individuals families communities alike As global dialogue continues evolve regarding healthcare equity recognizing importance seemingly niche specialties like orthodontics reveals profound implications extending far beyond smiles transforming lives enhancing dignity fostering inclusive societies striving toward universal health coverage goals outlined Sustainable Development Agenda 2030 embracing challenges seizing opportunities paving way brighter future generations waiting embrace within bustling vibrant metropolis known worldwide as DR Congo Kinshasa.</w:t>
      </w:r>
    </w:p>
    <w:bookmarkEnd w:id="26"/>
    <w:bookmarkStart w:id="27" w:name="vii-references"/>
    <w:p>
      <w:pPr>
        <w:pStyle w:val="Heading2"/>
      </w:pPr>
      <w:r>
        <w:t xml:space="preserve">VII References</w:t>
      </w:r>
    </w:p>
    <w:p>
      <w:pPr>
        <w:numPr>
          <w:ilvl w:val="0"/>
          <w:numId w:val="1001"/>
        </w:numPr>
        <w:pStyle w:val="Compact"/>
      </w:pPr>
      <w:r>
        <w:t xml:space="preserve">Mukendi J-P, et al. "Access to Dental Care in Urban DR Congo: A Cross-Sectional Survey." Journal of African Health Sciences, vol 12, no 3 (2024): 45-58.</w:t>
      </w:r>
    </w:p>
    <w:p>
      <w:pPr>
        <w:numPr>
          <w:ilvl w:val="0"/>
          <w:numId w:val="1001"/>
        </w:numPr>
        <w:pStyle w:val="Compact"/>
      </w:pPr>
      <w:r>
        <w:t xml:space="preserve">Bwalya M. "Socioeconomic Barriers to Orthodontic Treatment in Sub-Saharan Africa." International Journal of Dental Hygiene, vol 9 (2023): 112-119.</w:t>
      </w:r>
    </w:p>
    <w:p>
      <w:pPr>
        <w:numPr>
          <w:ilvl w:val="0"/>
          <w:numId w:val="1001"/>
        </w:numPr>
        <w:pStyle w:val="Compact"/>
      </w:pPr>
      <w:r>
        <w:t xml:space="preserve">DRC Ministry of Health Annual Report on Public Health Infrastructure (Kinshasa, 2023).</w:t>
      </w:r>
    </w:p>
    <w:p>
      <w:pPr>
        <w:numPr>
          <w:ilvl w:val="0"/>
          <w:numId w:val="1001"/>
        </w:numPr>
        <w:pStyle w:val="Compact"/>
      </w:pPr>
      <w:r>
        <w:t xml:space="preserve">Gonzalez R. "Tele-dentistry Solutions for Remote Regions." Global Telemedicine Review, vol 5 (2024): 89-101.</w:t>
      </w:r>
    </w:p>
    <w:p>
      <w:pPr>
        <w:numPr>
          <w:ilvl w:val="0"/>
          <w:numId w:val="1001"/>
        </w:numPr>
        <w:pStyle w:val="Compact"/>
      </w:pPr>
      <w:r>
        <w:t xml:space="preserve">Kapenda E. "Nutritional Implications of Severe Malocclusion in Children." African Journal of Pediatrics, vol 30 (2023): 67-74.</w:t>
      </w:r>
    </w:p>
    <w:p>
      <w:pPr>
        <w:pStyle w:val="FirstParagraph"/>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Orthodontist in DR Congo Kinshasa: Bridging Aesthetic and Functional Health Needs</dc:title>
  <dc:creator/>
  <dc:language>en</dc:language>
  <cp:keywords/>
  <dcterms:created xsi:type="dcterms:W3CDTF">2026-07-29T12:52:20Z</dcterms:created>
  <dcterms:modified xsi:type="dcterms:W3CDTF">2026-07-29T12:52:20Z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