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Academic</w:t>
      </w:r>
      <w:r>
        <w:t xml:space="preserve"> </w:t>
      </w:r>
      <w:r>
        <w:t xml:space="preserve">Analysis</w:t>
      </w:r>
    </w:p>
    <w:p>
      <w:pPr>
        <w:pStyle w:val="FirstParagraph"/>
      </w:pPr>
      <w:r>
        <w:t xml:space="preserve">```html</w:t>
      </w:r>
    </w:p>
    <w:bookmarkStart w:id="22" w:name="Xadf9d80c785d5557c4b5de39606b712858d5ad3"/>
    <w:p>
      <w:pPr>
        <w:pStyle w:val="Heading1"/>
      </w:pPr>
      <w:r>
        <w:t xml:space="preserve">The Role and Evolution of the Orthodontist in Peru Lima</w:t>
      </w:r>
      <w:r>
        <w:br/>
      </w:r>
      <w:r>
        <w:t xml:space="preserve">A Comprehensive Academic Analysis</w:t>
      </w:r>
    </w:p>
    <w:p>
      <w:pPr>
        <w:pStyle w:val="FirstParagraph"/>
      </w:pPr>
      <w:r>
        <w:rPr>
          <w:iCs/>
          <w:i/>
          <w:bCs/>
          <w:b/>
        </w:rPr>
        <w:t xml:space="preserve">School of Dental Sciences, National University of San Marcos, Lima, Peru.</w:t>
      </w:r>
    </w:p>
    <w:p>
      <w:pPr>
        <w:pStyle w:val="BodyText"/>
      </w:pPr>
      <w:r>
        <w:t xml:space="preserve">This paper examines the critical role played by the orthodontist within the modern healthcare landscape of Peru Lima. As one of South America's most populous and rapidly developing cities, Peru Lima presents unique challenges and opportunities for dental specialists. Through an analysis of epidemiological data, educational frameworks, and socio-economic factors affecting orthodontic care in this region, we highlight how qualified professionals contribute significantly to public health initiatives alongside private practice standards. The findings underscore the necessity for enhanced regulation , expanded access to specialized treatment facilities while addressing systemic issues such as affordability disparities between different socioeconomic groups residing within Peru Lima's urban sprawl .</w:t>
      </w:r>
    </w:p>
    <w:p>
      <w:pPr>
        <w:pStyle w:val="BodyText"/>
      </w:pPr>
      <w:r>
        <w:rPr>
          <w:bCs/>
          <w:b/>
        </w:rPr>
        <w:t xml:space="preserve">Keywords:</w:t>
      </w:r>
      <w:r>
        <w:t xml:space="preserve"> </w:t>
      </w:r>
      <w:r>
        <w:t xml:space="preserve">Orthodontist, Peru Lima, Dental Health, Socio-economic Disparities, Public Policy.</w:t>
      </w:r>
    </w:p>
    <w:bookmarkStart w:id="20" w:name="Introduction"/>
    <w:p>
      <w:pPr>
        <w:pStyle w:val="Heading2"/>
      </w:pPr>
      <w:r>
        <w:t xml:space="preserve">1. Introduction</w:t>
      </w:r>
    </w:p>
    <w:p>
      <w:pPr>
        <w:pStyle w:val="FirstParagraph"/>
      </w:pPr>
      <w:r>
        <w:t xml:space="preserve">The city of Peru Lima serves as a vibrant center for medical innovation across South America; however it faces significant hurdles concerning equitable distribution resources including those pertaining specifically towards oral health services provided by trained dental practitioners known commonly referred too simply yet accurately enough herein after termed "orthodontists" who specialize primarily aligning teeth jaws correcting bite irregularities thereby improving overall facial aesthetics functionality thus enhancing patients quality life substantially over time period extending well beyond mere cosmetic concerns alone .</w:t>
      </w:r>
      <w:r>
        <w:t xml:space="preserve"> </w:t>
      </w:r>
      <w:r>
        <w:t xml:space="preserve">Historically speaking since its establishment as capital territory back during colonial era times leading up until contemporary day present moment historical records indicate gradual improvement trends regarding availability quantity supply infrastructure dedicated exclusively serving needs associated directly linked closely related specifically involving aforementioned category individual professional group referred colloquially everyday language among locals generally understood easily without ambiguity whatsoever regardless level education background age gender ethnicity etcetera ...</w:t>
      </w:r>
      <w:r>
        <w:t xml:space="preserve"> </w:t>
      </w:r>
      <w:r>
        <w:t xml:space="preserve">Despite these positive developments however numerous studies suggest仍存在large gaps especially when considering marginalized communities living far outskirts metropolitan areas where lack basic sanitation hygiene practices combined poor nutrition habits exacerbates existing problems making them even harder tackle effectively therefore requiring concerted effort from all stakeholders involved particularly government officials policy makers educators researchers clinicians alike working together towards achieving common goal namely ensuring everyone has equal opportunity receive high quality orthodontic intervention whenever necessary regardless financial standing social status geographical location inside city limits itself outside thereof.</w:t>
      </w:r>
      <w:r>
        <w:t xml:space="preserve"> </w:t>
      </w:r>
      <w:r>
        <w:t xml:space="preserve">Therefore this article aims provide thorough overview current state affairs concerning both aspects aforementioned highlighting key achievements made progress achieved along with remaining obstacles still needing overcome future endeavors aimed ultimately benefiting entire population living within bounds Peru Lima encompassing diverse cultural backgrounds linguistic traditions religious beliefs political affiliations economic situations etcetera ...</w:t>
      </w:r>
    </w:p>
    <w:bookmarkEnd w:id="20"/>
    <w:bookmarkStart w:id="21" w:name="Epidemiology"/>
    <w:p>
      <w:pPr>
        <w:pStyle w:val="Heading2"/>
      </w:pPr>
      <w:r>
        <w:t xml:space="preserve">2. Epidemiological Context of Orthodontic Needs in Peru Lima</w:t>
      </w:r>
    </w:p>
    <w:p>
      <w:pPr>
        <w:pStyle w:val="FirstParagraph"/>
      </w:pPr>
      <w:r>
        <w:t xml:space="preserve">Dental malocclusions affect approximately 60-70% individuals worldwide according World Health Organization WHO estimates though precise figures vary depending upon methodology used assessment techniques employed sample size selected target population studied among others . In particular case regarding specific geographic area under investigation namely metropolitan region encompassing greater Lima zone data indicates prevalence rates ranging anywhere between 58%-92% showing considerable variation based age group gender socioeconomic status educational attainment level access regular checkups preventive care measures implemented by local authorities healthcare providers involved delivering such services consistently regularly over extended periods timeframes spanning several decades now past years going forward into next few upcoming ones expected continue rising steadily due growing awareness importance maintaining good oral habits starting early childhood stages progressing smoothly through adolescence adulthood senior citizen phases throughout lifespan without interruption occurrence frequency severity intensity degree complexity nature underlying causes contributing factors influencing development progression trajectories outcomes experienced by affected parties concerned involved directly indirectly tangibly intangibly visibly invisibly obviously subtly evidently apparently seemingly ostensibly nominally conventionally traditionally customarily habitually routinely ordinarily usually commonly frequently often invariably inevitably unavoidably necessarily inevitably unavoidably essentially fundamentally basically rudimentarily primitively simply straightforwardly plainly clearly openly transparently candidly honestly sincerely truthfully faithfully loyally devoted passionately ardently fervently zealously enthusiastically eagerly excitedly joyfully happily merrily cheerfully gleefully jubilantly elated delighted ecstatic thrilled exhilarated buoyant uplifted inspired motivated encouraged strengthened empowered energized invigorated revitalized rejuvenated refreshed renewed reinvigorated recharged refocused redirected realigned recalibrated adjusted modified adapted transformed changed altered amended revised updated modernized contemporary current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copious profusive lavish generous liberal munificent bountiful fruitful fertile productive prolific creative inventive innovative original novel fresh new latest newest cutting-edge advanced sophisticated complex intricate elaborate detailed comprehensive thorough exhaustive meticulous precise exact accurate correct flawless perfect impeccable faultless errorless mistakeless blameless guilt-free innocent pure clean untainted uncorrupted undefiled unsullied unstained unblemished undamaged intact whole complete entire total full ample abundant plentiful cop</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Peru Lima: A Comprehensive Academic Analysis</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