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3" w:name="Xbd9c751d2fd1cfb8964f3c9e321647c1147b611"/>
    <w:p>
      <w:pPr>
        <w:pStyle w:val="Heading1"/>
      </w:pPr>
      <w:r>
        <w:t xml:space="preserve">The Evolving Role of the Paramedic in Australia Melbourne : Challenges , Opportunities and Future Directions</w:t>
      </w:r>
    </w:p>
    <w:p>
      <w:pPr>
        <w:pStyle w:val="FirstParagraph"/>
      </w:pPr>
      <w:r>
        <w:rPr>
          <w:bCs/>
          <w:b/>
        </w:rPr>
        <w:t xml:space="preserve">Author :</w:t>
      </w:r>
      <w:r>
        <w:t xml:space="preserve"> </w:t>
      </w:r>
      <w:r>
        <w:t xml:space="preserve">Jane Doe, PhD</w:t>
      </w:r>
      <w:r>
        <w:br/>
      </w:r>
      <w:r>
        <w:rPr>
          <w:iCs/>
          <w:i/>
        </w:rPr>
        <w:t xml:space="preserve">School of Health Sciences , University of Melbourne , Australia</w:t>
      </w:r>
    </w:p>
    <w:p>
      <w:r>
        <w:pict>
          <v:rect style="width:0;height:1.5pt" o:hralign="center" o:hrstd="t" o:hr="t"/>
        </w:pict>
      </w:r>
    </w:p>
    <w:bookmarkStart w:id="20" w:name="abstract"/>
    <w:p>
      <w:pPr>
        <w:pStyle w:val="Heading2"/>
      </w:pPr>
      <w:r>
        <w:t xml:space="preserve">Abstract</w:t>
      </w:r>
    </w:p>
    <w:p>
      <w:pPr>
        <w:pStyle w:val="FirstParagraph"/>
      </w:pPr>
      <w:r>
        <w:t xml:space="preserve">The role of the paramedic in Australia Melbourne has undergone significant transformation over the past decade . Traditionally viewed as pre-hospital transport providers , modern paramedics in this vibrant city are increasingly assuming advanced clinical roles , including extended scope practice and primary care integration . This article examines the current landscape of ambulance services within Australia Melbourne , highlighting key challenges such as workforce shortages increasing demand for emergency care and systemic pressures on hospital emergency departments . Furthermore it explores opportunities arising from technological advancements policy reforms and interprofessional collaboration initiatives aimed at enhancing patient outcomes while optimizing resource allocation across the healthcare continuum.</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recent years , the profession of paramedicine has evolved dramatically particularly in urban centers like Australia Melbourne where complex medical emergencies and diverse population demographics present unique challenges to emergency medical services ( EMS ). As one of the largest cities in Australia Melbourne serves as a critical hub for innovative healthcare delivery models that seek to address growing demands on pre-hospital care systems.</w:t>
      </w:r>
    </w:p>
    <w:p>
      <w:pPr>
        <w:pStyle w:val="BodyText"/>
      </w:pPr>
      <w:r>
        <w:t xml:space="preserve">The introduction of advanced paramedic roles such as Critical Care Paramedics Nurse Practitioners and Primary Care Paramedics has expanded the scope beyond traditional ambulance operations These new paradigms allow paramedics to manage a broader range of conditions often reducing unnecessary hospital admissions by providing definitive treatment either on scene or through direct referral pathways.</w:t>
      </w:r>
    </w:p>
    <w:bookmarkEnd w:id="21"/>
    <w:bookmarkStart w:id="25" w:name="X513662852e96ab9ed79c295c18420be5a56c19d"/>
    <w:p>
      <w:pPr>
        <w:pStyle w:val="Heading2"/>
      </w:pPr>
      <w:r>
        <w:t xml:space="preserve">The Current Landscape in Australia Melbourne</w:t>
      </w:r>
    </w:p>
    <w:p>
      <w:pPr>
        <w:pStyle w:val="FirstParagraph"/>
      </w:pPr>
      <w:r>
        <w:t xml:space="preserve">Australia Melbourne faces distinct challenges within its EMS framework due high population density socio-economic disparities aging infrastructure and seasonal fluctuations impacting public health events such as bushfires extreme heatwaves pandemics etcetera. Victoria Ambulance Service (VAS ) which primarily serves this region must navigate these complexities while maintaining high standards of care under pressure.</w:t>
      </w:r>
    </w:p>
    <w:bookmarkStart w:id="22" w:name="workforce-dynamics"/>
    <w:p>
      <w:pPr>
        <w:pStyle w:val="Heading3"/>
      </w:pPr>
      <w:r>
        <w:t xml:space="preserve">Workforce Dynamics</w:t>
      </w:r>
    </w:p>
    <w:p>
      <w:pPr>
        <w:pStyle w:val="FirstParagraph"/>
      </w:pPr>
      <w:r>
        <w:t xml:space="preserve">A significant issue facing paramedics in Australia Melbourne is workforce sustainability . Burnout rates remain alarmingly high due to prolonged exposure to traumatic incidents shift work irregular hours insufficient staffing levels during peak times and limited professional development opportunities. Studies indicate that approximately 40% of experienced paramedics consider leaving the field within five years citing dissatisfaction with working conditions compensation packages lack career progression paths among other factors.</w:t>
      </w:r>
    </w:p>
    <w:bookmarkEnd w:id="22"/>
    <w:bookmarkStart w:id="23" w:name="demand-for-emergency-care"/>
    <w:p>
      <w:pPr>
        <w:pStyle w:val="Heading3"/>
      </w:pPr>
      <w:r>
        <w:t xml:space="preserve">Demand for Emergency Care</w:t>
      </w:r>
    </w:p>
    <w:p>
      <w:pPr>
        <w:pStyle w:val="FirstParagraph"/>
      </w:pPr>
      <w:r>
        <w:t xml:space="preserve">Another pressing concern is the surging demand for emergency medical responses . Data from VAS reveals an upward trend in call volumes driven partly by demographic shifts towards older populations prone chronic illnesses but also attributed broader societal issues mental health crises substance abuse disorders social isolation etcetera. This surge strains existing resources forcing paramedics into difficult triage decisions affecting both individual patient care quality systemic efficiency.</w:t>
      </w:r>
    </w:p>
    <w:bookmarkEnd w:id="23"/>
    <w:bookmarkStart w:id="24" w:name="X249eebdbb75d8af23175bf5db8112c3efab90ae"/>
    <w:p>
      <w:pPr>
        <w:pStyle w:val="Heading3"/>
      </w:pPr>
      <w:r>
        <w:t xml:space="preserve">Hospital Emergency Department ( ED ) Congestion</w:t>
      </w:r>
    </w:p>
    <w:p>
      <w:pPr>
        <w:pStyle w:val="FirstParagraph"/>
      </w:pPr>
      <w:r>
        <w:t xml:space="preserve">Paramedics frequently encounter delays when transferring patients to hospitals resulting from overcrowded EDs lack appropriate beds available critical care units or specialist consultations unavailable promptly. Such bottlenecks extend wait times unnecessarily burdening both patients providers alike undermining effectiveness of pre-hospital interventions performed prior arrival facility.</w:t>
      </w:r>
    </w:p>
    <w:p>
      <w:r>
        <w:pict>
          <v:rect style="width:0;height:1.5pt" o:hralign="center" o:hrstd="t" o:hr="t"/>
        </w:pict>
      </w:r>
    </w:p>
    <w:bookmarkEnd w:id="24"/>
    <w:bookmarkEnd w:id="25"/>
    <w:bookmarkStart w:id="29" w:name="opportunities-for-enhancement"/>
    <w:p>
      <w:pPr>
        <w:pStyle w:val="Heading2"/>
      </w:pPr>
      <w:r>
        <w:t xml:space="preserve">Opportunities for Enhancement</w:t>
      </w:r>
    </w:p>
    <w:bookmarkStart w:id="26" w:name="extended-scope-practice-esp-initiatives"/>
    <w:p>
      <w:pPr>
        <w:pStyle w:val="Heading3"/>
      </w:pPr>
      <w:r>
        <w:t xml:space="preserve">Extended Scope Practice ( ESP ) Initiatives</w:t>
      </w:r>
    </w:p>
    <w:p>
      <w:pPr>
        <w:pStyle w:val="FirstParagraph"/>
      </w:pPr>
      <w:r>
        <w:t xml:space="preserve">To mitigate some aforementioned issues several pilot programs have been launched implementing Extended Scope Practice protocols empowering select groups of highly trained paramedics administer medications perform diagnostic tests operate specialized equipment conduct minor surgical procedures etcetera without immediate physician oversight. Initial results suggest promising reductions in unnecessary hospital transfers improved patient satisfaction scores cost savings associated streamlined care pathways.</w:t>
      </w:r>
    </w:p>
    <w:bookmarkEnd w:id="26"/>
    <w:bookmarkStart w:id="27" w:name="integration-with-primary-care-systems"/>
    <w:p>
      <w:pPr>
        <w:pStyle w:val="Heading3"/>
      </w:pPr>
      <w:r>
        <w:t xml:space="preserve">Integration with Primary Care Systems</w:t>
      </w:r>
    </w:p>
    <w:p>
      <w:pPr>
        <w:pStyle w:val="FirstParagraph"/>
      </w:pPr>
      <w:r>
        <w:t xml:space="preserve">Australia Melbourne boasts robust primary healthcare infrastructure comprising general practitioners ( GPs ) community health centers allied professionals willing collaborate closely alongside EMS personnel develop integrated models addressing non-urgent complaints appropriately diverting cases away from acute settings altogether. Collaborative frameworks enable seamless transitions between sectors ensuring continuity-of-care principles upheld throughout entire episode management process.</w:t>
      </w:r>
    </w:p>
    <w:bookmarkEnd w:id="27"/>
    <w:bookmarkStart w:id="28" w:name="technological-advancements"/>
    <w:p>
      <w:pPr>
        <w:pStyle w:val="Heading3"/>
      </w:pPr>
      <w:r>
        <w:t xml:space="preserve">Technological Advancements</w:t>
      </w:r>
    </w:p>
    <w:p>
      <w:pPr>
        <w:pStyle w:val="FirstParagraph"/>
      </w:pPr>
      <w:r>
        <w:t xml:space="preserve">Innovation continues reshape how paramedics interact with patients collect data communicate findings remotely integrate artificial intelligence algorithms assist decision-making processes enhance training simulations virtual reality experiences telemedicine consultations connect specialists instantly regardless geographical location improving overall competence confidence levels practitioners feel empowered deliver superior outcomes consistently.</w:t>
      </w:r>
    </w:p>
    <w:p>
      <w:r>
        <w:pict>
          <v:rect style="width:0;height:1.5pt" o:hralign="center" o:hrstd="t" o:hr="t"/>
        </w:pict>
      </w:r>
    </w:p>
    <w:bookmarkEnd w:id="28"/>
    <w:bookmarkEnd w:id="29"/>
    <w:bookmarkStart w:id="30" w:name="policy-recommendations"/>
    <w:p>
      <w:pPr>
        <w:pStyle w:val="Heading2"/>
      </w:pPr>
      <w:r>
        <w:t xml:space="preserve">Policy Recommendations</w:t>
      </w:r>
    </w:p>
    <w:p>
      <w:pPr>
        <w:pStyle w:val="FirstParagraph"/>
      </w:pPr>
      <w:r>
        <w:t xml:space="preserve">To sustainably improve the situation for paramedics working within Australia Melbourne context policymakers stakeholders must prioritize several strategic actions:</w:t>
      </w:r>
    </w:p>
    <w:p>
      <w:pPr>
        <w:numPr>
          <w:ilvl w:val="0"/>
          <w:numId w:val="1001"/>
        </w:numPr>
        <w:pStyle w:val="Compact"/>
      </w:pPr>
      <w:r>
        <w:rPr>
          <w:bCs/>
          <w:b/>
        </w:rPr>
        <w:t xml:space="preserve">Funding Allocation :</w:t>
      </w:r>
      <w:r>
        <w:t xml:space="preserve"> </w:t>
      </w:r>
      <w:r>
        <w:t xml:space="preserve">Increase investment dedicated specifically towards recruiting retaining talented individuals pursuing careers emergency medicine offering competitive salaries benefits packages recognizing sacrifices made daily serving communities.</w:t>
      </w:r>
    </w:p>
    <w:p>
      <w:r>
        <w:pict>
          <v:rect style="width:0;height:1.5pt" o:hralign="center" o:hrstd="t" o:hr="t"/>
        </w:pict>
      </w:r>
    </w:p>
    <w:bookmarkEnd w:id="30"/>
    <w:bookmarkStart w:id="31" w:name="conclusion"/>
    <w:p>
      <w:pPr>
        <w:pStyle w:val="Heading2"/>
      </w:pPr>
      <w:r>
        <w:t xml:space="preserve">Conclusion</w:t>
      </w:r>
    </w:p>
    <w:p>
      <w:pPr>
        <w:pStyle w:val="FirstParagraph"/>
      </w:pPr>
      <w:r>
        <w:t xml:space="preserve">The future success of paramedicine within Australia Melbourne hinges upon collective commitment embracing evolution adapting swiftly responding creatively solving problems innovatively collaborating authentically valuing everyone’s contributions equally celebrating successes acknowledging failures constructively learning continuously growing together stronger wiser kinder more compassionate human beings striving endlessly toward achieving highest possible standards excellence serving all those who depend upon us most faithfully trustingly lovingly hope fully always forevermore amen.</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Smith J., Brown T. ( 20XX). "Impact of Extended Scope Practice on Patient Outcomes in Urban Settings." Journal of Emergency Medicine , Vol . XX , No . X pp . XXXXXX.</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2026-07-29T09:33:44Z</dcterms:created>
  <dcterms:modified xsi:type="dcterms:W3CDTF">2026-07-29T09:33:44Z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