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Standardization</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China: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Shanghai</w:t>
      </w:r>
    </w:p>
    <w:bookmarkStart w:id="28" w:name="X6b251028171978acbb0937fd79f195551a68bde"/>
    <w:p>
      <w:pPr>
        <w:pStyle w:val="Heading1"/>
      </w:pPr>
      <w:r>
        <w:t xml:space="preserve">The Evolution and Standardization of Paramedic Services in China</w:t>
      </w:r>
    </w:p>
    <w:bookmarkStart w:id="27" w:name="Xbbdbb8381825772c7aeef1019bdff4ce1aaf6ff"/>
    <w:p>
      <w:pPr>
        <w:pStyle w:val="Heading2"/>
      </w:pPr>
      <w:r>
        <w:t xml:space="preserve">A Critical Analysis of Pre-Hospital Care Development in Shanghai</w:t>
      </w:r>
    </w:p>
    <w:p>
      <w:pPr>
        <w:pStyle w:val="FirstParagraph"/>
      </w:pPr>
      <w:r>
        <w:rPr>
          <w:bCs/>
          <w:b/>
        </w:rPr>
        <w:t xml:space="preserve">Jian Wei Zhang</w:t>
      </w:r>
      <w:r>
        <w:br/>
      </w:r>
      <w:r>
        <w:t xml:space="preserve">Department of Emergency Medicine, Ruijin Hospital Affiliated to Shanghai Jiao Tong University School of Medicine</w:t>
      </w:r>
      <w:r>
        <w:br/>
      </w:r>
      <w:r>
        <w:t xml:space="preserve">Email: j.zhang@ruijin-hospital.cn</w:t>
      </w:r>
    </w:p>
    <w:p>
      <w:pPr>
        <w:pStyle w:val="BodyText"/>
      </w:pPr>
      <w:r>
        <w:rPr>
          <w:bCs/>
          <w:b/>
        </w:rPr>
        <w:t xml:space="preserve">Abstract:</w:t>
      </w:r>
      <w:r>
        <w:t xml:space="preserve"> </w:t>
      </w:r>
      <w:r>
        <w:t xml:space="preserve">The development of emergency medical services (EMS) in China has undergone a radical transformation over the past two decades, driven by rapid urbanization, demographic shifts, and public health demands. This article examines the specific trajectory of paramedic professionalization within Shanghai, China’s most populous municipality and a global economic hub. By analyzing regulatory frameworks, educational standards, and operational challenges unique to this context, we argue that while Shanghai serves as a pioneer for modern pre-hospital care in China Shanghai, significant disparities remain between urban centers and regional peripheries. The paper highlights the transition from rudimentary transport roles to comprehensive paramedic practice, emphasizing the necessity of standardized certification and advanced life support protocols tailored to high-density urban environments.</w:t>
      </w:r>
    </w:p>
    <w:bookmarkStart w:id="20" w:name="introduction"/>
    <w:p>
      <w:pPr>
        <w:pStyle w:val="Heading3"/>
      </w:pPr>
      <w:r>
        <w:t xml:space="preserve">Introduction</w:t>
      </w:r>
    </w:p>
    <w:p>
      <w:pPr>
        <w:pStyle w:val="FirstParagraph"/>
      </w:pPr>
      <w:r>
        <w:t xml:space="preserve">In the landscape of modern public health, the efficacy of pre-hospital care is a critical determinant of patient survival rates for acute conditions such as myocardial infarction, stroke, and traumatic injuries. In China Shanghai, the demand for efficient emergency medical services has escalated in tandem with rapid urban expansion and an aging population. Unlike many Western nations where paramedic services have been established for over half a century, the systematic integration of paramedics into the Chinese healthcare system is a relatively recent phenomenon.</w:t>
      </w:r>
    </w:p>
    <w:p>
      <w:pPr>
        <w:pStyle w:val="BodyText"/>
      </w:pPr>
      <w:r>
        <w:t xml:space="preserve">This article explores the unique ecosystem of pre-hospital care in Shanghai, analyzing how local administrative policies interact with national directives to shape the role of Paramedic professionals. As Shanghai serves as a testing ground for many public health innovations in China, understanding its specific challenges provides valuable insights into the broader evolution of medical emergency services across the nation.</w:t>
      </w:r>
    </w:p>
    <w:bookmarkEnd w:id="20"/>
    <w:bookmarkStart w:id="21" w:name="Xc4e94cabf80ad59aa2237fb591d194aa9e34d9e"/>
    <w:p>
      <w:pPr>
        <w:pStyle w:val="Heading3"/>
      </w:pPr>
      <w:r>
        <w:t xml:space="preserve">Historical Context and Regulatory Framework</w:t>
      </w:r>
    </w:p>
    <w:p>
      <w:pPr>
        <w:pStyle w:val="FirstParagraph"/>
      </w:pPr>
      <w:r>
        <w:t xml:space="preserve">The concept of "Paramedic" in China has traditionally been conflated with that of an ambulance driver or basic first-aid provider. However, in recent years, there has been a concerted effort to redefine this role. In Shanghai, the municipal health commission has worked closely with academic institutions to establish rigorous training programs for Paramedic personnel. Unlike earlier iterations where emergency response was largely managed by police or fire departments with minimal medical training, the current model in China Shanghai integrates specialized medical teams into the 120 emergency dispatch system.</w:t>
      </w:r>
    </w:p>
    <w:p>
      <w:pPr>
        <w:pStyle w:val="BodyText"/>
      </w:pPr>
      <w:r>
        <w:t xml:space="preserve">The regulatory framework governing these services is complex. National guidelines set the baseline for competency, but local implementation in Shanghai often exceeds these standards due to available resources and administrative pressure to maintain high-quality public health metrics. The shift from a hospital-centric model, where patients were expected to self-transport or wait at hospitals, to a mobile treatment model has been pivotal. This transition necessitates that the Paramedic is not merely a transporter but an active clinician capable of performing advanced interventions on-site.</w:t>
      </w:r>
    </w:p>
    <w:bookmarkEnd w:id="21"/>
    <w:bookmarkStart w:id="22" w:name="Xb390c80d0155e79626d7bd83599ed0f8bdf0639"/>
    <w:p>
      <w:pPr>
        <w:pStyle w:val="Heading3"/>
      </w:pPr>
      <w:r>
        <w:t xml:space="preserve">Educational Pathways and Professionalization</w:t>
      </w:r>
    </w:p>
    <w:p>
      <w:pPr>
        <w:pStyle w:val="FirstParagraph"/>
      </w:pPr>
      <w:r>
        <w:t xml:space="preserve">A cornerstone of the development of Paramedic services in Shanghai is the standardization of education. Historically, there was no distinct academic degree for pre-hospital care providers. Today, several universities in China offer specialized undergraduate and postgraduate degrees in emergency medicine and paramedic science. Shanghai has been at the forefront of this educational reform.</w:t>
      </w:r>
    </w:p>
    <w:p>
      <w:pPr>
        <w:pStyle w:val="BodyText"/>
      </w:pPr>
      <w:r>
        <w:t xml:space="preserve">Current curricula for Paramedic students in Shanghai emphasize a blend of theoretical knowledge and practical simulation training. Courses cover advanced cardiac life support (ACLS), pediatric advanced life support (PALS), trauma management, and crisis psychology. The integration of these courses into the higher education system ensures that the Paramedic entering the workforce possesses a scientific foundation comparable to nursing or allied health professionals in other fields.</w:t>
      </w:r>
    </w:p>
    <w:p>
      <w:pPr>
        <w:pStyle w:val="BodyText"/>
      </w:pPr>
      <w:r>
        <w:t xml:space="preserve">Furthermore, continuous professional development is mandated. Regular certification renewals and mandatory continuing education units ensure that Paramedics remain updated with the latest medical protocols. This rigorous educational pathway is crucial for distinguishing the modern Paramedic from traditional first responders, thereby enhancing public trust and inter-professional collaboration within hospitals upon patient arrival.</w:t>
      </w:r>
    </w:p>
    <w:bookmarkEnd w:id="22"/>
    <w:bookmarkStart w:id="23" w:name="X9f8a389afe92906b7c258512bc1ee5a6ce92629"/>
    <w:p>
      <w:pPr>
        <w:pStyle w:val="Heading3"/>
      </w:pPr>
      <w:r>
        <w:t xml:space="preserve">Operational Challenges in a High-Density Urban Environment</w:t>
      </w:r>
    </w:p>
    <w:p>
      <w:pPr>
        <w:pStyle w:val="FirstParagraph"/>
      </w:pPr>
      <w:r>
        <w:t xml:space="preserve">Operating a pre-hospital care system in Shanghai presents distinct logistical challenges. As one of the most densely populated cities in the world, traffic congestion can severely impact response times. The "last mile" problem is acute; while ambulances may navigate main arteries quickly, reaching specific residential compounds or high-rise buildings can be time-consuming.</w:t>
      </w:r>
    </w:p>
    <w:p>
      <w:pPr>
        <w:pStyle w:val="BodyText"/>
      </w:pPr>
      <w:r>
        <w:t xml:space="preserve">To mitigate these issues, Shanghai has implemented innovative technologies, including real-time GPS tracking and AI-driven dispatch algorithms that optimize ambulance routing. Additionally, the role of the Paramedic now includes effective communication with hospital emergency departments to prepare trauma teams before patient arrival. This coordination is vital in reducing door-to-balloon times for stroke and heart attack patients.</w:t>
      </w:r>
    </w:p>
    <w:p>
      <w:pPr>
        <w:pStyle w:val="BodyText"/>
      </w:pPr>
      <w:r>
        <w:t xml:space="preserve">However, challenges persist regarding staff retention and workload. The high-stress nature of emergency work, combined with long shifts and the emotional toll of critical care, leads to burnout among Paramedics in Shanghai. There is an ongoing debate regarding compensation structures that adequately reflect the advanced skill set required for modern Paramedic practice.</w:t>
      </w:r>
    </w:p>
    <w:bookmarkEnd w:id="23"/>
    <w:bookmarkStart w:id="24" w:name="future-directions"/>
    <w:p>
      <w:pPr>
        <w:pStyle w:val="Heading3"/>
      </w:pPr>
      <w:r>
        <w:t xml:space="preserve">Future Directions</w:t>
      </w:r>
    </w:p>
    <w:p>
      <w:pPr>
        <w:pStyle w:val="FirstParagraph"/>
      </w:pPr>
      <w:r>
        <w:t xml:space="preserve">The future of Paramedic services in China Shanghai lies in further integration with digital health technologies and telemedicine. The emergence of "smart ambulances" equipped with real-time data transmission capabilities allows paramedical teams to consult with hospital specialists remotely, effectively extending the emergency department to the scene. This model not only improves diagnostic accuracy but also empowers Paramedics to make more informed decisions in critical moments.</w:t>
      </w:r>
    </w:p>
    <w:p>
      <w:pPr>
        <w:pStyle w:val="BodyText"/>
      </w:pPr>
      <w:r>
        <w:t xml:space="preserve">Moreover, there is a push for legislative recognition of the Paramedic as an independent licensed profession within China’s legal framework. Achieving this status would standardize scopes of practice nationwide and elevate the professional standing of emergency medical technicians.</w:t>
      </w:r>
    </w:p>
    <w:bookmarkEnd w:id="24"/>
    <w:bookmarkStart w:id="25" w:name="conclusion"/>
    <w:p>
      <w:pPr>
        <w:pStyle w:val="Heading3"/>
      </w:pPr>
      <w:r>
        <w:t xml:space="preserve">Conclusion</w:t>
      </w:r>
    </w:p>
    <w:p>
      <w:pPr>
        <w:pStyle w:val="FirstParagraph"/>
      </w:pPr>
      <w:r>
        <w:t xml:space="preserve">The evolution of Paramedic services in Shanghai represents a microcosm of China’s broader healthcare modernization efforts. While significant progress has been made in terms of education, technology, and regulatory oversight, ongoing challenges remain regarding standardization across different districts and workforce sustainability. By continuing to refine the role of the Paramedic through rigorous training and technological integration, Shanghai serves as a vital model for emergency medical service development not only within China but for other rapidly urbanizing regions globally.</w:t>
      </w:r>
    </w:p>
    <w:bookmarkEnd w:id="25"/>
    <w:bookmarkStart w:id="26" w:name="references"/>
    <w:p>
      <w:pPr>
        <w:pStyle w:val="Heading3"/>
      </w:pPr>
      <w:r>
        <w:t xml:space="preserve">References</w:t>
      </w:r>
    </w:p>
    <w:p>
      <w:pPr>
        <w:numPr>
          <w:ilvl w:val="0"/>
          <w:numId w:val="1001"/>
        </w:numPr>
        <w:pStyle w:val="Compact"/>
      </w:pPr>
      <w:r>
        <w:t xml:space="preserve">Zhang, L., &amp; Li, H. (2021). "Urban Emergency Medical Services in Mega-Cities: The Shanghai Model." *Journal of Chinese Emergency Medicine*, 15(3), 45-52.</w:t>
      </w:r>
    </w:p>
    <w:p>
      <w:pPr>
        <w:numPr>
          <w:ilvl w:val="0"/>
          <w:numId w:val="1001"/>
        </w:numPr>
        <w:pStyle w:val="Compact"/>
      </w:pPr>
      <w:r>
        <w:t xml:space="preserve">Wang, Y. (2020). "Standardization of Pre-Hospital Care Training in China: A Comparative Study." *International Journal of Public Health*, 65(8), 112-119.</w:t>
      </w:r>
    </w:p>
    <w:p>
      <w:pPr>
        <w:numPr>
          <w:ilvl w:val="0"/>
          <w:numId w:val="1001"/>
        </w:numPr>
        <w:pStyle w:val="Compact"/>
      </w:pPr>
      <w:r>
        <w:t xml:space="preserve">National Health Commission of the People's Republic of China. (2023). *Guidelines for the Construction and Management of Emergency Medical Centers*. Beijing: NHC Press.</w:t>
      </w:r>
    </w:p>
    <w:p>
      <w:pPr>
        <w:numPr>
          <w:ilvl w:val="0"/>
          <w:numId w:val="1001"/>
        </w:numPr>
        <w:pStyle w:val="Compact"/>
      </w:pPr>
      <w:r>
        <w:t xml:space="preserve">Chen, X. (2019). "Digital Transformation in Shanghai EMS: Impact on Response Times and Patient Outcomes." *Asian Journal of Telemedicine*, 4(2), 88-95.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Standardization of Paramedic Services in China: A Case Study of Shanghai</dc:title>
  <dc:creator/>
  <dc:language>en</dc:language>
  <cp:keywords/>
  <dcterms:created xsi:type="dcterms:W3CDTF">2026-07-29T15:26:38Z</dcterms:created>
  <dcterms:modified xsi:type="dcterms:W3CDTF">2026-07-29T15:26:38Z</dcterms:modified>
</cp:coreProperties>
</file>

<file path=docProps/custom.xml><?xml version="1.0" encoding="utf-8"?>
<Properties xmlns="http://schemas.openxmlformats.org/officeDocument/2006/custom-properties" xmlns:vt="http://schemas.openxmlformats.org/officeDocument/2006/docPropsVTypes"/>
</file>