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Alexandria,</w:t>
      </w:r>
      <w:r>
        <w:t xml:space="preserve"> </w:t>
      </w:r>
      <w:r>
        <w:t xml:space="preserve">Egypt:</w:t>
      </w:r>
      <w:r>
        <w:t xml:space="preserve"> </w:t>
      </w:r>
      <w:r>
        <w:t xml:space="preserve">Challenges</w:t>
      </w:r>
      <w:r>
        <w:t xml:space="preserve"> </w:t>
      </w:r>
      <w:r>
        <w:t xml:space="preserve">and</w:t>
      </w:r>
      <w:r>
        <w:t xml:space="preserve"> </w:t>
      </w:r>
      <w:r>
        <w:t xml:space="preserve">Strategic</w:t>
      </w:r>
      <w:r>
        <w:t xml:space="preserve"> </w:t>
      </w:r>
      <w:r>
        <w:t xml:space="preserve">Developments</w:t>
      </w:r>
    </w:p>
    <w:bookmarkStart w:id="28" w:name="Xf54e22bd33101a6cc696353493ccfcf65d85684"/>
    <w:p>
      <w:pPr>
        <w:pStyle w:val="Heading1"/>
      </w:pPr>
      <w:r>
        <w:t xml:space="preserve">The Evolving Role of the Paramedic in Alexandria, Egypt: Challenges and Strategic Developments</w:t>
      </w:r>
    </w:p>
    <w:p>
      <w:pPr>
        <w:pStyle w:val="FirstParagraph"/>
      </w:pPr>
      <w:r>
        <w:rPr>
          <w:bCs/>
          <w:b/>
        </w:rPr>
        <w:t xml:space="preserve">Alexandria Journal of Emergency Medicine &amp; Public Health</w:t>
      </w:r>
      <w:r>
        <w:br/>
      </w:r>
      <w:r>
        <w:t xml:space="preserve">Volume 14, Issue 3 | Special Focus on Pre-Hospital Care Systems</w:t>
      </w:r>
      <w:r>
        <w:br/>
      </w:r>
      <w:r>
        <w:rPr>
          <w:iCs/>
          <w:i/>
        </w:rPr>
        <w:t xml:space="preserve">Dated: October 2023</w:t>
      </w:r>
    </w:p>
    <w:bookmarkStart w:id="20" w:name="abstract"/>
    <w:p>
      <w:pPr>
        <w:pStyle w:val="Heading2"/>
      </w:pPr>
      <w:r>
        <w:t xml:space="preserve">Abstract</w:t>
      </w:r>
    </w:p>
    <w:p>
      <w:pPr>
        <w:pStyle w:val="FirstParagraph"/>
      </w:pPr>
      <w:r>
        <w:t xml:space="preserve">This article examines the critical evolution of the paramedic profession within the context of Alexandria, Egypt. As one of Egypt’s largest metropolitan hubs and its primary port city, Alexandria faces unique logistical, demographic, and infrastructural challenges that directly impact emergency medical services (EMS). This paper analyzes the current training frameworks, operational limitations faced by paramedics in this region, and the strategic imperative for standardized national protocols. By integrating global best practices with local contextual realities of</w:t>
      </w:r>
      <w:r>
        <w:t xml:space="preserve"> </w:t>
      </w:r>
      <w:r>
        <w:rPr>
          <w:bCs/>
          <w:b/>
        </w:rPr>
        <w:t xml:space="preserve">Egypt Alexandria</w:t>
      </w:r>
      <w:r>
        <w:t xml:space="preserve">, we propose a roadmap for enhancing pre-hospital care efficiency. The study highlights that while the foundational infrastructure exists, significant advancements in continuous education, technological integration, and legal protection are required to elevate the status and efficacy of the</w:t>
      </w:r>
      <w:r>
        <w:t xml:space="preserve"> </w:t>
      </w:r>
      <w:r>
        <w:rPr>
          <w:bCs/>
          <w:b/>
        </w:rPr>
        <w:t xml:space="preserve">paramedic</w:t>
      </w:r>
      <w:r>
        <w:t xml:space="preserve"> </w:t>
      </w:r>
      <w:r>
        <w:t xml:space="preserve">in this historic coastal city.</w:t>
      </w:r>
    </w:p>
    <w:bookmarkEnd w:id="20"/>
    <w:bookmarkStart w:id="21" w:name="introduction"/>
    <w:p>
      <w:pPr>
        <w:pStyle w:val="Heading2"/>
      </w:pPr>
      <w:r>
        <w:t xml:space="preserve">Introduction</w:t>
      </w:r>
    </w:p>
    <w:p>
      <w:pPr>
        <w:pStyle w:val="FirstParagraph"/>
      </w:pPr>
      <w:r>
        <w:t xml:space="preserve">The pre-hospital care system serves as the critical first link in the chain of survival for any medical emergency. In recent decades, Egypt has undergone a significant transformation in its healthcare infrastructure, moving from fragmented ambulance services to more organized regional networks. Within this national framework,</w:t>
      </w:r>
      <w:r>
        <w:t xml:space="preserve"> </w:t>
      </w:r>
      <w:r>
        <w:rPr>
          <w:bCs/>
          <w:b/>
        </w:rPr>
        <w:t xml:space="preserve">Egypt Alexandria</w:t>
      </w:r>
      <w:r>
        <w:t xml:space="preserve"> </w:t>
      </w:r>
      <w:r>
        <w:t xml:space="preserve">stands out due to its high population density, complex urban geography spanning both coastal and inland districts, and heavy tourist traffic. These factors create a distinct epidemiological profile for emergency calls ranging from cardiac arrests in densely populated neighborhoods like Sidi Gaber to multi-vehicle trauma accidents on the Mediterranean coastal road.</w:t>
      </w:r>
    </w:p>
    <w:p>
      <w:pPr>
        <w:pStyle w:val="BodyText"/>
      </w:pPr>
      <w:r>
        <w:t xml:space="preserve">The role of the</w:t>
      </w:r>
      <w:r>
        <w:t xml:space="preserve"> </w:t>
      </w:r>
      <w:r>
        <w:rPr>
          <w:bCs/>
          <w:b/>
        </w:rPr>
        <w:t xml:space="preserve">paramedic</w:t>
      </w:r>
      <w:r>
        <w:t xml:space="preserve"> </w:t>
      </w:r>
      <w:r>
        <w:t xml:space="preserve">has historically been viewed by some stakeholders as merely a driver or auxiliary nurse. However, modern emergency medicine demands that the</w:t>
      </w:r>
      <w:r>
        <w:t xml:space="preserve"> </w:t>
      </w:r>
      <w:r>
        <w:rPr>
          <w:bCs/>
          <w:b/>
        </w:rPr>
        <w:t xml:space="preserve">paramedic</w:t>
      </w:r>
      <w:r>
        <w:t xml:space="preserve"> </w:t>
      </w:r>
      <w:r>
        <w:t xml:space="preserve">be recognized as an autonomous allied health professional capable of advanced life support (ALS), triage decision-making, and critical care transport. This article argues that for</w:t>
      </w:r>
      <w:r>
        <w:t xml:space="preserve"> </w:t>
      </w:r>
      <w:r>
        <w:rPr>
          <w:bCs/>
          <w:b/>
        </w:rPr>
        <w:t xml:space="preserve">Egypt Alexandria</w:t>
      </w:r>
      <w:r>
        <w:t xml:space="preserve"> </w:t>
      </w:r>
      <w:r>
        <w:t xml:space="preserve">to achieve regional excellence in emergency medicine, it must adopt a rigorous academic and practical approach to paramedic training and deployment.</w:t>
      </w:r>
    </w:p>
    <w:bookmarkEnd w:id="21"/>
    <w:bookmarkStart w:id="22" w:name="X702a9aa60fd32deb01a65068b408e58ae4d29ba"/>
    <w:p>
      <w:pPr>
        <w:pStyle w:val="Heading2"/>
      </w:pPr>
      <w:r>
        <w:t xml:space="preserve">The Current Landscape of Pre-Hospital Care in Egypt Alexandria</w:t>
      </w:r>
    </w:p>
    <w:p>
      <w:pPr>
        <w:pStyle w:val="FirstParagraph"/>
      </w:pPr>
      <w:r>
        <w:t xml:space="preserve">Alexandria’s emergency medical services are primarily managed through the Egyptian Ministry of Health's network, supplemented by private sector initiatives. In this context, the</w:t>
      </w:r>
      <w:r>
        <w:t xml:space="preserve"> </w:t>
      </w:r>
      <w:r>
        <w:rPr>
          <w:bCs/>
          <w:b/>
        </w:rPr>
        <w:t xml:space="preserve">paramedic</w:t>
      </w:r>
      <w:r>
        <w:t xml:space="preserve"> </w:t>
      </w:r>
      <w:r>
        <w:t xml:space="preserve">operates under intense pressure. The city’s infrastructure, while modernizing in areas such as Smouha and Miami, retains older street layouts in historic districts that impede rapid ambulance access during peak hours. Consequently,</w:t>
      </w:r>
      <w:r>
        <w:t xml:space="preserve"> </w:t>
      </w:r>
      <w:r>
        <w:rPr>
          <w:iCs/>
          <w:i/>
        </w:rPr>
        <w:t xml:space="preserve">paramedics</w:t>
      </w:r>
      <w:r>
        <w:t xml:space="preserve"> </w:t>
      </w:r>
      <w:r>
        <w:t xml:space="preserve">must possess not only medical acumen but also exceptional navigational skills and crisis management capabilities.</w:t>
      </w:r>
    </w:p>
    <w:p>
      <w:pPr>
        <w:pStyle w:val="BodyText"/>
      </w:pPr>
      <w:r>
        <w:t xml:space="preserve">Data from recent years indicates a growing demand for advanced interventions beyond basic life support (BLS). The prevalence of non-communicable diseases, combined with the high risk of traffic accidents along the coastal highways, necessitates that every</w:t>
      </w:r>
      <w:r>
        <w:t xml:space="preserve"> </w:t>
      </w:r>
      <w:r>
        <w:rPr>
          <w:bCs/>
          <w:b/>
        </w:rPr>
        <w:t xml:space="preserve">paramedic</w:t>
      </w:r>
      <w:r>
        <w:t xml:space="preserve"> </w:t>
      </w:r>
      <w:r>
        <w:t xml:space="preserve">deployed in</w:t>
      </w:r>
      <w:r>
        <w:t xml:space="preserve"> </w:t>
      </w:r>
      <w:r>
        <w:rPr>
          <w:bCs/>
          <w:b/>
        </w:rPr>
        <w:t xml:space="preserve">Egypt Alexandria</w:t>
      </w:r>
      <w:r>
        <w:t xml:space="preserve"> </w:t>
      </w:r>
      <w:r>
        <w:t xml:space="preserve">is equipped to handle complex trauma and acute coronary syndromes. However, discrepancies in training quality between different service providers remain a significant concern. While some private clinics employ university-trained</w:t>
      </w:r>
    </w:p>
    <w:p>
      <w:pPr>
        <w:pStyle w:val="BodyText"/>
      </w:pPr>
      <w:r>
        <w:t xml:space="preserve">paramedics, public sector units often rely on shorter vocational courses, leading to inconsistent standards of care across the city.</w:t>
      </w:r>
    </w:p>
    <w:bookmarkEnd w:id="22"/>
    <w:bookmarkStart w:id="23" w:name="Xb7976df65c5db967ea625fd8ad63d1eb92d50b4"/>
    <w:p>
      <w:pPr>
        <w:pStyle w:val="Heading2"/>
      </w:pPr>
      <w:r>
        <w:t xml:space="preserve">Educational Frameworks and Standardization</w:t>
      </w:r>
    </w:p>
    <w:p>
      <w:pPr>
        <w:pStyle w:val="FirstParagraph"/>
      </w:pPr>
      <w:r>
        <w:t xml:space="preserve">To address these disparities, there is an urgent need for a standardized national curriculum that is specifically adapted to the needs of regions like</w:t>
      </w:r>
      <w:r>
        <w:t xml:space="preserve"> </w:t>
      </w:r>
      <w:r>
        <w:rPr>
          <w:bCs/>
          <w:b/>
        </w:rPr>
        <w:t xml:space="preserve">Egypt Alexandria</w:t>
      </w:r>
      <w:r>
        <w:t xml:space="preserve">. Currently, paramedic education in Egypt varies widely. Some institutions offer diplomas in emergency medical technology, while others provide certification courses that lack depth in clinical reasoning and pharmacology.</w:t>
      </w:r>
    </w:p>
    <w:p>
      <w:pPr>
        <w:pStyle w:val="BodyText"/>
      </w:pPr>
      <w:r>
        <w:t xml:space="preserve">We propose that universities and technical institutes involved in healthcare education in Alexandria collaborate to establish a unified</w:t>
      </w:r>
      <w:r>
        <w:t xml:space="preserve"> </w:t>
      </w:r>
      <w:r>
        <w:rPr>
          <w:bCs/>
          <w:b/>
        </w:rPr>
        <w:t xml:space="preserve">paramedic</w:t>
      </w:r>
      <w:r>
        <w:t xml:space="preserve"> </w:t>
      </w:r>
      <w:r>
        <w:t xml:space="preserve">competency framework. This framework should include:</w:t>
      </w:r>
    </w:p>
    <w:p>
      <w:pPr>
        <w:numPr>
          <w:ilvl w:val="0"/>
          <w:numId w:val="1001"/>
        </w:numPr>
        <w:pStyle w:val="Compact"/>
      </w:pPr>
      <w:r>
        <w:rPr>
          <w:bCs/>
          <w:b/>
        </w:rPr>
        <w:t xml:space="preserve">Clinical Rotations:</w:t>
      </w:r>
      <w:r>
        <w:t xml:space="preserve"> </w:t>
      </w:r>
      <w:r>
        <w:t xml:space="preserve">Mandatory hands-on experience in high-volume emergency departments such as those at Alexandria Main University Hospital.</w:t>
      </w:r>
    </w:p>
    <w:p>
      <w:pPr>
        <w:numPr>
          <w:ilvl w:val="0"/>
          <w:numId w:val="1001"/>
        </w:numPr>
        <w:pStyle w:val="Compact"/>
      </w:pPr>
      <w:r>
        <w:rPr>
          <w:bCs/>
          <w:b/>
        </w:rPr>
        <w:t xml:space="preserve">Trauma Simulation:</w:t>
      </w:r>
      <w:r>
        <w:t xml:space="preserve"> </w:t>
      </w:r>
      <w:r>
        <w:t xml:space="preserve">Specific training modules focused on the types of injuries common to Mediterranean coastal traffic accidents and industrial incidents.</w:t>
      </w:r>
    </w:p>
    <w:p>
      <w:pPr>
        <w:numPr>
          <w:ilvl w:val="0"/>
          <w:numId w:val="1001"/>
        </w:numPr>
        <w:pStyle w:val="Compact"/>
      </w:pPr>
      <w:r>
        <w:rPr>
          <w:bCs/>
          <w:b/>
        </w:rPr>
        <w:t xml:space="preserve">Tech Integration:</w:t>
      </w:r>
      <w:r>
        <w:t xml:space="preserve"> </w:t>
      </w:r>
      <w:r>
        <w:t xml:space="preserve">Proficiency in using mobile health technologies, GPS tracking for resource allocation, and digital patient record systems that are increasingly being piloted in Egyptian hospitals.</w:t>
      </w:r>
    </w:p>
    <w:p>
      <w:pPr>
        <w:pStyle w:val="FirstParagraph"/>
      </w:pPr>
      <w:r>
        <w:t xml:space="preserve">A standardized approach ensures that a</w:t>
      </w:r>
      <w:r>
        <w:t xml:space="preserve"> </w:t>
      </w:r>
      <w:r>
        <w:rPr>
          <w:bCs/>
          <w:b/>
        </w:rPr>
        <w:t xml:space="preserve">paramedic</w:t>
      </w:r>
      <w:r>
        <w:t xml:space="preserve"> </w:t>
      </w:r>
      <w:r>
        <w:t xml:space="preserve">responding to a call in Raml Station possesses the same level of competence as one responding in Sporting. This uniformity is essential for maintaining public trust and improving patient outcomes throughout</w:t>
      </w:r>
      <w:r>
        <w:t xml:space="preserve"> </w:t>
      </w:r>
      <w:r>
        <w:rPr>
          <w:bCs/>
          <w:b/>
        </w:rPr>
        <w:t xml:space="preserve">Egypt Alexandria</w:t>
      </w:r>
      <w:r>
        <w:t xml:space="preserve">.</w:t>
      </w:r>
    </w:p>
    <w:bookmarkEnd w:id="23"/>
    <w:bookmarkStart w:id="24" w:name="socio-economic-and-legal-challenges"/>
    <w:p>
      <w:pPr>
        <w:pStyle w:val="Heading2"/>
      </w:pPr>
      <w:r>
        <w:t xml:space="preserve">Socio-Economic and Legal Challenges</w:t>
      </w:r>
    </w:p>
    <w:p>
      <w:pPr>
        <w:pStyle w:val="FirstParagraph"/>
      </w:pPr>
      <w:r>
        <w:t xml:space="preserve">Beyond clinical training, the professional environment of the</w:t>
      </w:r>
      <w:r>
        <w:t xml:space="preserve"> </w:t>
      </w:r>
      <w:r>
        <w:rPr>
          <w:bCs/>
          <w:b/>
        </w:rPr>
        <w:t xml:space="preserve">paramedic</w:t>
      </w:r>
      <w:r>
        <w:t xml:space="preserve"> </w:t>
      </w:r>
      <w:r>
        <w:t xml:space="preserve">in Egypt requires structural reform. Many paramedics report feelings of professional undervaluation compared to physicians and nurses. This sentiment is exacerbated by insufficient remuneration packages that do not reflect the high-stress nature of their work in a bustling metropolis like Alexandria.</w:t>
      </w:r>
    </w:p>
    <w:p>
      <w:pPr>
        <w:pStyle w:val="BodyText"/>
      </w:pPr>
      <w:r>
        <w:t xml:space="preserve">Furthermore, legal protections for emergency responders are often ambiguous. In cases where patient outcomes are poor despite adherence to protocol,</w:t>
      </w:r>
      <w:r>
        <w:t xml:space="preserve"> </w:t>
      </w:r>
      <w:r>
        <w:rPr>
          <w:bCs/>
          <w:b/>
        </w:rPr>
        <w:t xml:space="preserve">paramedics</w:t>
      </w:r>
      <w:r>
        <w:t xml:space="preserve"> </w:t>
      </w:r>
      <w:r>
        <w:t xml:space="preserve">frequently face administrative scrutiny without adequate legal support. Establishing clear legislative guidelines that define the scope of practice and liability for the</w:t>
      </w:r>
      <w:r>
        <w:t xml:space="preserve"> </w:t>
      </w:r>
      <w:r>
        <w:rPr>
          <w:bCs/>
          <w:b/>
        </w:rPr>
        <w:t xml:space="preserve">paramedic</w:t>
      </w:r>
      <w:r>
        <w:t xml:space="preserve"> </w:t>
      </w:r>
      <w:r>
        <w:t xml:space="preserve">is crucial. Such legislation would empower</w:t>
      </w:r>
      <w:r>
        <w:t xml:space="preserve"> </w:t>
      </w:r>
      <w:r>
        <w:rPr>
          <w:bCs/>
          <w:b/>
        </w:rPr>
        <w:t xml:space="preserve">paramedics</w:t>
      </w:r>
    </w:p>
    <w:p>
      <w:pPr>
        <w:pStyle w:val="BodyText"/>
      </w:pPr>
      <w:r>
        <w:t xml:space="preserve">e in Alexandria to act decisively in emergencies without fear of undue persecution, thereby fostering a culture of safety and accountability.</w:t>
      </w:r>
    </w:p>
    <w:bookmarkEnd w:id="24"/>
    <w:bookmarkStart w:id="25" w:name="the-role-of-technology-and-telemedicine"/>
    <w:p>
      <w:pPr>
        <w:pStyle w:val="Heading2"/>
      </w:pPr>
      <w:r>
        <w:t xml:space="preserve">The Role of Technology and Telemedicine</w:t>
      </w:r>
    </w:p>
    <w:p>
      <w:pPr>
        <w:pStyle w:val="FirstParagraph"/>
      </w:pPr>
      <w:r>
        <w:t xml:space="preserve">Alexandria is increasingly becoming a hub for medical technology innovation. The integration of telemedicine into pre-hospital care offers a promising avenue for enhancing the capabilities of the</w:t>
      </w:r>
      <w:r>
        <w:t xml:space="preserve"> </w:t>
      </w:r>
      <w:r>
        <w:rPr>
          <w:bCs/>
          <w:b/>
        </w:rPr>
        <w:t xml:space="preserve">paramedic</w:t>
      </w:r>
      <w:r>
        <w:t xml:space="preserve">. By connecting field units directly to specialist physicians in Alexandria’s tertiary hospitals, paramedics can receive real-time guidance on complex cases. This "doctor-in-the-loop" model can bridge the gap between pre-hospital interventions and hospital-based specialists.</w:t>
      </w:r>
    </w:p>
    <w:p>
      <w:pPr>
        <w:pStyle w:val="BodyText"/>
      </w:pPr>
      <w:r>
        <w:t xml:space="preserve">For example, a</w:t>
      </w:r>
      <w:r>
        <w:t xml:space="preserve"> </w:t>
      </w:r>
      <w:r>
        <w:rPr>
          <w:bCs/>
          <w:b/>
        </w:rPr>
        <w:t xml:space="preserve">paramedic</w:t>
      </w:r>
    </w:p>
    <w:p>
      <w:pPr>
        <w:pStyle w:val="BodyText"/>
      </w:pPr>
      <w:r>
        <w:t xml:space="preserve">e treating a stroke victim in the densely populated area of Agamy could upload ECGs or video feeds to the receiving hospital’s emergency center. The specialist could then guide the paramedic through thrombolysis protocols before patient arrival, significantly reducing door-to-needle times. This technological synergy is vital for maximizing the potential of every</w:t>
      </w:r>
      <w:r>
        <w:t xml:space="preserve"> </w:t>
      </w:r>
      <w:r>
        <w:rPr>
          <w:bCs/>
          <w:b/>
        </w:rPr>
        <w:t xml:space="preserve">paramedic</w:t>
      </w:r>
    </w:p>
    <w:p>
      <w:pPr>
        <w:pStyle w:val="BodyText"/>
      </w:pPr>
      <w:r>
        <w:t xml:space="preserve">in Egypt Alexandria.</w:t>
      </w:r>
    </w:p>
    <w:bookmarkEnd w:id="25"/>
    <w:bookmarkStart w:id="26" w:name="conclusion-and-recommendations"/>
    <w:p>
      <w:pPr>
        <w:pStyle w:val="Heading2"/>
      </w:pPr>
      <w:r>
        <w:t xml:space="preserve">Conclusion and Recommendations</w:t>
      </w:r>
    </w:p>
    <w:p>
      <w:pPr>
        <w:pStyle w:val="FirstParagraph"/>
      </w:pPr>
      <w:r>
        <w:t xml:space="preserve">The future of emergency medicine in Alexandria depends heavily on the professionalization and empowerment of its paramedics. As a critical component of the healthcare workforce, the</w:t>
      </w:r>
      <w:r>
        <w:t xml:space="preserve"> </w:t>
      </w:r>
      <w:r>
        <w:rPr>
          <w:bCs/>
          <w:b/>
        </w:rPr>
        <w:t xml:space="preserve">paramedic</w:t>
      </w:r>
    </w:p>
    <w:p>
      <w:pPr>
        <w:pStyle w:val="BodyText"/>
      </w:pPr>
      <w:r>
        <w:t xml:space="preserve">e must be recognized as a specialized profession requiring rigorous academic training, continuous professional development, and robust legal support.</w:t>
      </w:r>
    </w:p>
    <w:p>
      <w:pPr>
        <w:pStyle w:val="BodyText"/>
      </w:pPr>
      <w:r>
        <w:t xml:space="preserve">We recommend that stakeholders in health policy within Egypt prioritize the following actions:</w:t>
      </w:r>
    </w:p>
    <w:p>
      <w:pPr>
        <w:numPr>
          <w:ilvl w:val="0"/>
          <w:numId w:val="1002"/>
        </w:numPr>
        <w:pStyle w:val="Compact"/>
      </w:pPr>
      <w:r>
        <w:rPr>
          <w:bCs/>
          <w:b/>
        </w:rPr>
        <w:t xml:space="preserve">Audit Current Training:</w:t>
      </w:r>
      <w:r>
        <w:t xml:space="preserve"> </w:t>
      </w:r>
      <w:r>
        <w:t xml:space="preserve">Conduct a comprehensive review of all paramedic training programs operating in Alexandria to identify gaps.</w:t>
      </w:r>
    </w:p>
    <w:p>
      <w:pPr>
        <w:numPr>
          <w:ilvl w:val="0"/>
          <w:numId w:val="1002"/>
        </w:numPr>
        <w:pStyle w:val="Compact"/>
      </w:pPr>
      <w:r>
        <w:rPr>
          <w:bCs/>
          <w:b/>
        </w:rPr>
        <w:t xml:space="preserve">Publish Local Guidelines:</w:t>
      </w:r>
      <w:r>
        <w:t xml:space="preserve"> </w:t>
      </w:r>
      <w:r>
        <w:t xml:space="preserve">Develop specific clinical practice guidelines tailored to the demographic and infrastructural realities of Egypt Alexandria.</w:t>
      </w:r>
    </w:p>
    <w:p>
      <w:pPr>
        <w:numPr>
          <w:ilvl w:val="0"/>
          <w:numId w:val="1002"/>
        </w:numPr>
        <w:pStyle w:val="Compact"/>
      </w:pPr>
      <w:r>
        <w:rPr>
          <w:bCs/>
          <w:b/>
        </w:rPr>
        <w:t xml:space="preserve">Incentivize Professional Growth:</w:t>
      </w:r>
      <w:r>
        <w:t xml:space="preserve"> </w:t>
      </w:r>
      <w:r>
        <w:t xml:space="preserve">Create career progression pathways that encourage</w:t>
      </w:r>
    </w:p>
    <w:p>
      <w:pPr>
        <w:numPr>
          <w:ilvl w:val="0"/>
          <w:numId w:val="1000"/>
        </w:numPr>
        <w:pStyle w:val="Compact"/>
      </w:pPr>
      <w:r>
        <w:t xml:space="preserve">paramedicse to pursue advanced certifications in trauma, pediatrics, and critical care transport.</w:t>
      </w:r>
    </w:p>
    <w:p>
      <w:pPr>
        <w:pStyle w:val="FirstParagraph"/>
      </w:pPr>
      <w:r>
        <w:t xml:space="preserve">In conclusion, the transformation of the paramedic profession is not merely an educational issue but a systemic imperative for public health. By investing in the knowledge, skills, and well-being of these frontline heroes,</w:t>
      </w:r>
    </w:p>
    <w:p>
      <w:pPr>
        <w:pStyle w:val="BodyText"/>
      </w:pPr>
      <w:r>
        <w:t xml:space="preserve">e Egypt Alexandria can set a benchmark for emergency medical services in Africa and the Middle East. The modern</w:t>
      </w:r>
      <w:r>
        <w:t xml:space="preserve"> </w:t>
      </w:r>
      <w:r>
        <w:rPr>
          <w:bCs/>
          <w:b/>
        </w:rPr>
        <w:t xml:space="preserve">paramedic</w:t>
      </w:r>
    </w:p>
    <w:p>
      <w:pPr>
        <w:pStyle w:val="BodyText"/>
      </w:pPr>
      <w:r>
        <w:t xml:space="preserve">e is the heartbeat of the emergency response system; ensuring they are well-equipped to serve in one of Egypt’s most vital cities is an investment that will yield profound benefits for all citizens.</w:t>
      </w:r>
    </w:p>
    <w:bookmarkEnd w:id="26"/>
    <w:bookmarkStart w:id="27" w:name="references"/>
    <w:p>
      <w:pPr>
        <w:pStyle w:val="Heading2"/>
      </w:pPr>
      <w:r>
        <w:t xml:space="preserve">References</w:t>
      </w:r>
    </w:p>
    <w:p>
      <w:pPr>
        <w:pStyle w:val="FirstParagraph"/>
      </w:pPr>
      <w:r>
        <w:rPr>
          <w:iCs/>
          <w:i/>
        </w:rPr>
        <w:t xml:space="preserve">(Note: References are illustrative for this academic format)</w:t>
      </w:r>
    </w:p>
    <w:p>
      <w:pPr>
        <w:numPr>
          <w:ilvl w:val="0"/>
          <w:numId w:val="1003"/>
        </w:numPr>
        <w:pStyle w:val="Compact"/>
      </w:pPr>
      <w:r>
        <w:t xml:space="preserve">Alexandria University Faculty of Medicine. (2019). *Epidemiological Trends in Emergency Admissions in Greater Alexandria*. Journal of Egyptian Society of Parasitology.</w:t>
      </w:r>
    </w:p>
    <w:p>
      <w:pPr>
        <w:numPr>
          <w:ilvl w:val="0"/>
          <w:numId w:val="1003"/>
        </w:numPr>
        <w:pStyle w:val="Compact"/>
      </w:pPr>
      <w:r>
        <w:t xml:space="preserve">Egyptian Ministry of Health and Population. (2021). *National Strategy for Pre-Hospital Emergency Care Integration*. Cairo: MoHP Press.</w:t>
      </w:r>
    </w:p>
    <w:p>
      <w:pPr>
        <w:numPr>
          <w:ilvl w:val="0"/>
          <w:numId w:val="1003"/>
        </w:numPr>
        <w:pStyle w:val="Compact"/>
      </w:pPr>
      <w:r>
        <w:t xml:space="preserve">Hassan, A., &amp; El-Sayed, M. (2020). "Urban Density and Response Times: A Case Study of Alexandria's Traffic Patterns." *Alexandria Engineering Journal*, 59(3), 145-158.</w:t>
      </w:r>
    </w:p>
    <w:p>
      <w:pPr>
        <w:numPr>
          <w:ilvl w:val="0"/>
          <w:numId w:val="1003"/>
        </w:numPr>
        <w:pStyle w:val="Compact"/>
      </w:pPr>
      <w:r>
        <w:t xml:space="preserve">National Ambulance Service. (2022). *Annual Report on Operational Efficiency and Paramedic Deployment*. Cairo, Egypt.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Alexandria, Egypt: Challenges and Strategic Developments</dc:title>
  <dc:creator/>
  <dc:language>en</dc:language>
  <cp:keywords/>
  <dcterms:created xsi:type="dcterms:W3CDTF">2026-07-29T08:58:02Z</dcterms:created>
  <dcterms:modified xsi:type="dcterms:W3CDTF">2026-07-29T08:58:02Z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