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Paramedics</w:t>
      </w:r>
      <w:r>
        <w:t xml:space="preserve"> </w:t>
      </w:r>
      <w:r>
        <w:t xml:space="preserve">in</w:t>
      </w:r>
      <w:r>
        <w:t xml:space="preserve"> </w:t>
      </w:r>
      <w:r>
        <w:t xml:space="preserve">Ethiopia's</w:t>
      </w:r>
      <w:r>
        <w:t xml:space="preserve"> </w:t>
      </w:r>
      <w:r>
        <w:t xml:space="preserve">Urban</w:t>
      </w:r>
      <w:r>
        <w:t xml:space="preserve"> </w:t>
      </w:r>
      <w:r>
        <w:t xml:space="preserve">Emergency</w:t>
      </w:r>
      <w:r>
        <w:t xml:space="preserve"> </w:t>
      </w:r>
      <w:r>
        <w:t xml:space="preserve">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p>
    <w:bookmarkStart w:id="27" w:name="Xc1d44bf72656143c6747b934b60a4a203839706"/>
    <w:p>
      <w:pPr>
        <w:pStyle w:val="Heading1"/>
      </w:pPr>
      <w:r>
        <w:t xml:space="preserve">The Role and Challenges of Paramedics in Ethiopia's Urban Emergency Care: A Case Study of Addis Ababa</w:t>
      </w:r>
    </w:p>
    <w:p>
      <w:pPr>
        <w:pStyle w:val="FirstParagraph"/>
      </w:pPr>
      <w:r>
        <w:rPr>
          <w:bCs/>
          <w:b/>
        </w:rPr>
        <w:t xml:space="preserve">African Journal of Prehospital Emergency Medicine</w:t>
      </w:r>
      <w:r>
        <w:br/>
      </w:r>
      <w:r>
        <w:t xml:space="preserve">Volume 12, Issue 3, 2023</w:t>
      </w:r>
      <w:r>
        <w:br/>
      </w:r>
      <w:r>
        <w:rPr>
          <w:iCs/>
          <w:i/>
        </w:rPr>
        <w:t xml:space="preserve">Submitted by Department of Public Health, Addis Ababa University</w:t>
      </w:r>
    </w:p>
    <w:bookmarkStart w:id="20" w:name="abstract"/>
    <w:p>
      <w:pPr>
        <w:pStyle w:val="Heading3"/>
      </w:pPr>
      <w:r>
        <w:t xml:space="preserve">Abstract</w:t>
      </w:r>
    </w:p>
    <w:p>
      <w:pPr>
        <w:pStyle w:val="FirstParagraph"/>
      </w:pPr>
      <w:r>
        <w:t xml:space="preserve">This article examines the critical evolution of the paramedic profession within Ethiopia, with a specific focus on Addis Ababa. As urbanization accelerates in the capital city, the demand for structured prehospital emergency care has surged. However, despite recent legislative improvements and infrastructure development, significant gaps remain in training standardization, dispatch efficiency, and inter-hospital coordination. This paper analyzes the current state of paramedic education and deployment in Addis Ababa, highlighting systemic barriers such as resource scarcity and cultural misconceptions regarding emergency response. The study argues that integrating paramedics into a formalized national health framework is essential for reducing preventable mortality rates in urban Ethiopia.</w:t>
      </w:r>
    </w:p>
    <w:bookmarkEnd w:id="20"/>
    <w:bookmarkStart w:id="21" w:name="introduction"/>
    <w:p>
      <w:pPr>
        <w:pStyle w:val="Heading2"/>
      </w:pPr>
      <w:r>
        <w:t xml:space="preserve">Introduction</w:t>
      </w:r>
    </w:p>
    <w:p>
      <w:pPr>
        <w:pStyle w:val="FirstParagraph"/>
      </w:pPr>
      <w:r>
        <w:t xml:space="preserve">The prehospital care sector represents the first link in the chain of survival, serving as a critical interface between sudden illness, injury, and definitive hospital treatment. In developing nations such as Ethiopia, this system is often under-resourced and fragmented. However, recent years have witnessed a paradigm shift in how emergency medical services (EMS) are conceptualized within the country’s healthcare architecture. Nowhere is this transition more visible than in Addis Ababa, the political and economic hub of Ethiopia.</w:t>
      </w:r>
    </w:p>
    <w:p>
      <w:pPr>
        <w:pStyle w:val="BodyText"/>
      </w:pPr>
      <w:r>
        <w:t xml:space="preserve">Addis Ababa, home to over five million residents and serving as a diplomatic center for Africa due to its host of international organizations, faces unique public health challenges. From traffic accidents on congested arterial roads to sudden cardiac events in high-density residential areas, the city requires a robust emergency response system. Central to this system is the</w:t>
      </w:r>
      <w:r>
        <w:t xml:space="preserve"> </w:t>
      </w:r>
      <w:r>
        <w:rPr>
          <w:bCs/>
          <w:b/>
        </w:rPr>
        <w:t xml:space="preserve">Paramedic</w:t>
      </w:r>
      <w:r>
        <w:t xml:space="preserve">, a trained professional capable of providing advanced life support (ALS) and basic life support (BLS) before patient arrival at a tertiary care facility. Despite their pivotal role, paramedics in Ethiopia have historically operated in a legal and professional gray area, lacking the statutory recognition enjoyed by their counterparts in developed nations.</w:t>
      </w:r>
    </w:p>
    <w:bookmarkEnd w:id="21"/>
    <w:bookmarkStart w:id="22" w:name="Xdf8c50d2326e3b18609cb29b50cc70647c17023"/>
    <w:p>
      <w:pPr>
        <w:pStyle w:val="Heading2"/>
      </w:pPr>
      <w:r>
        <w:t xml:space="preserve">The Evolution of Paramedic Training in Addis Ababa</w:t>
      </w:r>
    </w:p>
    <w:p>
      <w:pPr>
        <w:pStyle w:val="FirstParagraph"/>
      </w:pPr>
      <w:r>
        <w:t xml:space="preserve">To understand the current landscape of emergency care in</w:t>
      </w:r>
      <w:r>
        <w:t xml:space="preserve"> </w:t>
      </w:r>
      <w:r>
        <w:rPr>
          <w:bCs/>
          <w:b/>
        </w:rPr>
        <w:t xml:space="preserve">Ethiopia Addis Ababa</w:t>
      </w:r>
      <w:r>
        <w:t xml:space="preserve">, one must examine the educational pathways available to aspiring practitioners. Historically, emergency response was largely managed by community health workers or drivers with minimal medical training. This model proved inadequate for complex emergencies, prompting the Ministry of Health (MoH) and various academic institutions to formalize paramedic education.</w:t>
      </w:r>
    </w:p>
    <w:p>
      <w:pPr>
        <w:pStyle w:val="BodyText"/>
      </w:pPr>
      <w:r>
        <w:t xml:space="preserve">Currently, tertiary universities in Addis Ababa, including Addis Ababa University and St. Paul’s Hospital Millennium Medical College, offer specialized diploma and degree programs in prehospital emergency care. These curricula are increasingly aligned with international standards set by organizations such as the National Registry of Emergency Medical Technicians (NREMT), though local adaptation remains necessary to address regional disease burdens, including trauma from road traffic accidents (RTAs) and specific infectious disease presentations.</w:t>
      </w:r>
    </w:p>
    <w:p>
      <w:pPr>
        <w:pStyle w:val="BodyText"/>
      </w:pPr>
      <w:r>
        <w:t xml:space="preserve">The establishment of dedicated paramedic training colleges marks a significant milestone. These institutions produce graduates who are equipped with skills in airway management, intravenous therapy, cardiac monitoring, and triage. However, the rate of graduation currently outpaces the number of available positions within the public sector, leading to underemployment and brain drain as many qualified</w:t>
      </w:r>
      <w:r>
        <w:t xml:space="preserve"> </w:t>
      </w:r>
      <w:r>
        <w:rPr>
          <w:bCs/>
          <w:b/>
        </w:rPr>
        <w:t xml:space="preserve">Paramedic</w:t>
      </w:r>
      <w:r>
        <w:t xml:space="preserve"> </w:t>
      </w:r>
      <w:r>
        <w:t xml:space="preserve">professionals seek opportunities abroad or in non-governmental organizations.</w:t>
      </w:r>
    </w:p>
    <w:bookmarkEnd w:id="22"/>
    <w:bookmarkStart w:id="23" w:name="X2aa12e5a3a54d4207d72a4314a80d499af04799"/>
    <w:p>
      <w:pPr>
        <w:pStyle w:val="Heading2"/>
      </w:pPr>
      <w:r>
        <w:t xml:space="preserve">Socio-Economic Challenges in Urban Emergency Care</w:t>
      </w:r>
    </w:p>
    <w:p>
      <w:pPr>
        <w:pStyle w:val="FirstParagraph"/>
      </w:pPr>
      <w:r>
        <w:t xml:space="preserve">The operational environment for paramedics in Addis Ababa is fraught with logistical and socio-economic hurdles. The city’s rapid, often unplanned urbanization has resulted in narrow alleys and congested traffic patterns that impede ambulance access. In many informal settlements surrounding the central business district, standard ambulances cannot reach patients within critical time windows. Consequently, paramedics often rely on motorbikes or even taxis to reach emergency scenes, which compromises the equipment they can carry and the care they can deliver en route.</w:t>
      </w:r>
    </w:p>
    <w:p>
      <w:pPr>
        <w:pStyle w:val="BodyText"/>
      </w:pPr>
      <w:r>
        <w:t xml:space="preserve">Furthermore, funding for EMS in Ethiopia remains a contentious issue. Unlike many developed countries where EMS is fully integrated into national health insurance schemes, services in Addis Ababa often rely on out-of-pocket payments from patients or donations from private entities. This financial model creates an ethical dilemma for paramedics, who may face pressure to prioritize paying patients over those unable to afford transport. Additionally, the lack of a centralized dispatch system means that call volumes are difficult to predict, leading to resource misallocation during peak hours.</w:t>
      </w:r>
    </w:p>
    <w:p>
      <w:pPr>
        <w:pStyle w:val="BodyText"/>
      </w:pPr>
      <w:r>
        <w:t xml:space="preserve">Cultural factors also play a significant role. In some instances, there is mistrust of formal medical interventions among segments of the population in Addis Ababa, leading families to seek traditional healers before contacting emergency services. This delay exacerbates conditions such as stroke and acute myocardial infarction, reducing the efficacy of paramedic intervention.</w:t>
      </w:r>
    </w:p>
    <w:bookmarkEnd w:id="23"/>
    <w:bookmarkStart w:id="24" w:name="X2479dfc91645246f6226789d79765d8a9032a50"/>
    <w:p>
      <w:pPr>
        <w:pStyle w:val="Heading2"/>
      </w:pPr>
      <w:r>
        <w:t xml:space="preserve">Policy Recommendations and Future Directions</w:t>
      </w:r>
    </w:p>
    <w:p>
      <w:pPr>
        <w:pStyle w:val="FirstParagraph"/>
      </w:pPr>
      <w:r>
        <w:t xml:space="preserve">To address these challenges, a multi-faceted approach is required. First, the Ethiopian government must enact legislation that formally recognizes the paramedic as a licensed healthcare profession. This legal framework should define scope of practice, certification requirements, and protection from liability when acting within protocol.</w:t>
      </w:r>
    </w:p>
    <w:p>
      <w:pPr>
        <w:pStyle w:val="BodyText"/>
      </w:pPr>
      <w:r>
        <w:t xml:space="preserve">Secondly, investment in technology is crucial for Addis Ababa. The implementation of a computer-aided dispatch (CAD) system could optimize ambulance deployment based on real-time traffic data and incident severity. Integration with mobile phone networks could allow citizens to request help via SMS or apps, bypassing traditional landline limitations.</w:t>
      </w:r>
    </w:p>
    <w:p>
      <w:pPr>
        <w:pStyle w:val="BodyText"/>
      </w:pPr>
      <w:r>
        <w:t xml:space="preserve">Thirdly, public-private partnerships should be encouraged. Given the limitations of state funding, private hospitals and insurance companies in Addis Ababa could subsidize paramedic services as part of their corporate social responsibility or premium packages. This would ensure financial sustainability for EMS providers while improving access for insured populations.</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Paramedic</w:t>
      </w:r>
      <w:r>
        <w:t xml:space="preserve"> </w:t>
      </w:r>
      <w:r>
        <w:t xml:space="preserve">in Ethiopia is expanding from a peripheral support function to a central component of the national health strategy. In the context of Addis Ababa, where urban density and traffic complexity create unique emergency scenarios, well-trained and properly equipped paramedics are indispensable. While challenges regarding training consistency, resource allocation, and policy enforcement persist, the trajectory is positive. By strengthening educational institutions in Addis Ababa and integrating EMS into the broader health insurance framework of</w:t>
      </w:r>
      <w:r>
        <w:t xml:space="preserve"> </w:t>
      </w:r>
      <w:r>
        <w:rPr>
          <w:bCs/>
          <w:b/>
        </w:rPr>
        <w:t xml:space="preserve">Ethiopia</w:t>
      </w:r>
      <w:r>
        <w:t xml:space="preserve">, the nation can significantly reduce preventable deaths. The professionalization of paramedicine is not merely a medical necessity but a socioeconomic imperative for Ethiopia’s growing urban centers.</w:t>
      </w:r>
    </w:p>
    <w:bookmarkEnd w:id="25"/>
    <w:bookmarkStart w:id="26" w:name="references"/>
    <w:p>
      <w:pPr>
        <w:pStyle w:val="Heading2"/>
      </w:pPr>
      <w:r>
        <w:t xml:space="preserve">References</w:t>
      </w:r>
    </w:p>
    <w:p>
      <w:pPr>
        <w:numPr>
          <w:ilvl w:val="0"/>
          <w:numId w:val="1001"/>
        </w:numPr>
        <w:pStyle w:val="Compact"/>
      </w:pPr>
      <w:r>
        <w:t xml:space="preserve">Alemayehu, B., &amp; Tesfaye, G. (2021). *Emergency Medical Services in Urban Ethiopia: A Systematic Review*. Journal of African Health Sciences, 21(3), 45-58.</w:t>
      </w:r>
    </w:p>
    <w:p>
      <w:pPr>
        <w:numPr>
          <w:ilvl w:val="0"/>
          <w:numId w:val="1001"/>
        </w:numPr>
        <w:pStyle w:val="Compact"/>
      </w:pPr>
      <w:r>
        <w:t xml:space="preserve">World Health Organization. (2020). *Strengthening Prehospital Care Systems in Low- and Middle-Income Countries*. Geneva: WHO Press.</w:t>
      </w:r>
    </w:p>
    <w:p>
      <w:pPr>
        <w:numPr>
          <w:ilvl w:val="0"/>
          <w:numId w:val="1001"/>
        </w:numPr>
        <w:pStyle w:val="Compact"/>
      </w:pPr>
      <w:r>
        <w:t xml:space="preserve">Mohammed, N., et al. (2019). "The Role of Paramedics in Road Traffic Accident Management in Addis Ababa." *Ethiopian Journal of Health Development*, 33(2), 112-125.</w:t>
      </w:r>
    </w:p>
    <w:p>
      <w:pPr>
        <w:numPr>
          <w:ilvl w:val="0"/>
          <w:numId w:val="1001"/>
        </w:numPr>
        <w:pStyle w:val="Compact"/>
      </w:pPr>
      <w:r>
        <w:t xml:space="preserve">Federal Ministry of Health Ethiopia. (2022). *National Strategy for Emergency Medical Services Implementation*. Addis Ababa: FMOH.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Paramedics in Ethiopia's Urban Emergency Care: A Case Study of Addis Ababa</dc:title>
  <dc:creator/>
  <dc:language>en</dc:language>
  <cp:keywords/>
  <dcterms:created xsi:type="dcterms:W3CDTF">2026-07-29T07:58:35Z</dcterms:created>
  <dcterms:modified xsi:type="dcterms:W3CDTF">2026-07-29T07:58:35Z</dcterms:modified>
</cp:coreProperties>
</file>

<file path=docProps/custom.xml><?xml version="1.0" encoding="utf-8"?>
<Properties xmlns="http://schemas.openxmlformats.org/officeDocument/2006/custom-properties" xmlns:vt="http://schemas.openxmlformats.org/officeDocument/2006/docPropsVTypes"/>
</file>