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Emergency</w:t>
      </w:r>
      <w:r>
        <w:t xml:space="preserve"> </w:t>
      </w:r>
      <w:r>
        <w:t xml:space="preserve">Medical</w:t>
      </w:r>
      <w:r>
        <w:t xml:space="preserve"> </w:t>
      </w:r>
      <w:r>
        <w:t xml:space="preserve">Services</w:t>
      </w:r>
      <w:r>
        <w:t xml:space="preserve"> </w:t>
      </w:r>
      <w:r>
        <w:t xml:space="preserve">of</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Frankfurt</w:t>
      </w:r>
      <w:r>
        <w:t xml:space="preserve"> </w:t>
      </w:r>
      <w:r>
        <w:t xml:space="preserve">am</w:t>
      </w:r>
      <w:r>
        <w:t xml:space="preserve"> </w:t>
      </w:r>
      <w:r>
        <w:t xml:space="preserve">Main</w:t>
      </w:r>
    </w:p>
    <w:p>
      <w:pPr>
        <w:pStyle w:val="FirstParagraph"/>
      </w:pPr>
      <w:r>
        <w:t xml:space="preserve">```html</w:t>
      </w:r>
    </w:p>
    <w:bookmarkStart w:id="28" w:name="Xac0d83b3fc2ee9f8d90cb65bb3680cdc297ae8e"/>
    <w:p>
      <w:pPr>
        <w:pStyle w:val="Heading1"/>
      </w:pPr>
      <w:r>
        <w:t xml:space="preserve">The Evolving Role of the Paramedic in the Emergency Medical Services of Germany: A Case Study from Frankfurt am Main</w:t>
      </w:r>
    </w:p>
    <w:p>
      <w:pPr>
        <w:pStyle w:val="FirstParagraph"/>
      </w:pPr>
      <w:r>
        <w:rPr>
          <w:bCs/>
          <w:b/>
        </w:rPr>
        <w:t xml:space="preserve">J. M. Schmidt, PhD Candidate</w:t>
      </w:r>
      <w:r>
        <w:br/>
      </w:r>
      <w:r>
        <w:rPr>
          <w:bCs/>
          <w:b/>
        </w:rPr>
        <w:t xml:space="preserve">Institute for Prehospital Medicine and Disaster Care</w:t>
      </w:r>
      <w:r>
        <w:br/>
      </w:r>
      <w:r>
        <w:rPr>
          <w:bCs/>
          <w:b/>
        </w:rPr>
        <w:t xml:space="preserve">Taunusstein University, Frankfurt am Main</w:t>
      </w:r>
    </w:p>
    <w:p>
      <w:pPr>
        <w:pStyle w:val="BodyText"/>
      </w:pPr>
      <w:r>
        <w:rPr>
          <w:iCs/>
          <w:i/>
        </w:rPr>
        <w:t xml:space="preserve">Correspondence: j.schmidt@example-university.de</w:t>
      </w:r>
    </w:p>
    <w:bookmarkStart w:id="20" w:name="absolute"/>
    <w:p>
      <w:pPr>
        <w:pStyle w:val="Heading3"/>
      </w:pPr>
      <w:r>
        <w:rPr>
          <w:bCs/>
          <w:b/>
        </w:rPr>
        <w:t xml:space="preserve">Absolute:</w:t>
      </w:r>
    </w:p>
    <w:p>
      <w:pPr>
        <w:pStyle w:val="FirstParagraph"/>
      </w:pPr>
      <w:r>
        <w:t xml:space="preserve">The landscape of emergency medical services (EMS) is undergoing a paradigm shift globally, moving from simple transport to advanced prehospital care. In Germany, this evolution is particularly visible in major urban centers like Frankfurt am Main. This article examines the critical role of the paramedic (</w:t>
      </w:r>
      <w:r>
        <w:rPr>
          <w:iCs/>
          <w:i/>
        </w:rPr>
        <w:t xml:space="preserve">Rettungsassistent</w:t>
      </w:r>
      <w:r>
        <w:t xml:space="preserve"> </w:t>
      </w:r>
      <w:r>
        <w:t xml:space="preserve">and</w:t>
      </w:r>
      <w:r>
        <w:t xml:space="preserve"> </w:t>
      </w:r>
      <w:r>
        <w:rPr>
          <w:iCs/>
          <w:i/>
        </w:rPr>
        <w:t xml:space="preserve">Notfallsanitäter</w:t>
      </w:r>
      <w:r>
        <w:t xml:space="preserve">) within the German system, with a specific focus on the high-density operational environment of Frankfurt. By analyzing training curricula, scope of practice expansion, and integration into multi-disciplinary emergency response teams, this paper argues that the modern paramedic in Germany is not merely an ambulance driver or nurse assistant but a primary provider of critical care.</w:t>
      </w:r>
    </w:p>
    <w:p>
      <w:pPr>
        <w:pStyle w:val="BodyText"/>
      </w:pPr>
      <w:r>
        <w:rPr>
          <w:bCs/>
          <w:b/>
        </w:rPr>
        <w:t xml:space="preserve">Keywords:</w:t>
      </w:r>
      <w:r>
        <w:t xml:space="preserve"> </w:t>
      </w:r>
      <w:r>
        <w:t xml:space="preserve">Paramedic, EMS Germany, Prehospital Care Frankfurt am Main, Advanced Life Support Notfallsanitäter</w:t>
      </w:r>
    </w:p>
    <w:bookmarkEnd w:id="20"/>
    <w:bookmarkStart w:id="21" w:name="i.-introduction"/>
    <w:p>
      <w:pPr>
        <w:pStyle w:val="Heading2"/>
      </w:pPr>
      <w:r>
        <w:rPr>
          <w:bCs/>
          <w:b/>
        </w:rPr>
        <w:t xml:space="preserve">I. Introduction</w:t>
      </w:r>
    </w:p>
    <w:p>
      <w:pPr>
        <w:pStyle w:val="FirstParagraph"/>
      </w:pPr>
      <w:r>
        <w:t xml:space="preserve">The role of the paramedic in emergency medicine has transcended its traditional roots as a mere conveyance service provider. Today, the paramedic represents one of the most vital nodes in the chain of survival within modern healthcare systems. In Germany, this transformation is formalized through rigorous national legislation and specialized training protocols that prioritize clinical competence over logistical convenience.</w:t>
      </w:r>
    </w:p>
    <w:p>
      <w:pPr>
        <w:pStyle w:val="BodyText"/>
      </w:pPr>
      <w:r>
        <w:t xml:space="preserve">This article focuses on</w:t>
      </w:r>
      <w:r>
        <w:t xml:space="preserve"> </w:t>
      </w:r>
      <w:r>
        <w:rPr>
          <w:bCs/>
          <w:b/>
        </w:rPr>
        <w:t xml:space="preserve">Germany</w:t>
      </w:r>
      <w:r>
        <w:t xml:space="preserve">, a country with one of Europe's most robust and standardized EMS frameworks. Specifically, it draws upon the operational realities of</w:t>
      </w:r>
      <w:r>
        <w:t xml:space="preserve"> </w:t>
      </w:r>
      <w:r>
        <w:rPr>
          <w:bCs/>
          <w:b/>
        </w:rPr>
        <w:t xml:space="preserve">Frankfurt am Main</w:t>
      </w:r>
      <w:r>
        <w:t xml:space="preserve">, Germany’s financial hub and a major international transit center. The city presents unique challenges: high population density, complex infrastructure involving the Frankfurt Airport (FRA), heavy traffic congestion, and a diverse demographic requiring culturally competent care.</w:t>
      </w:r>
    </w:p>
    <w:p>
      <w:pPr>
        <w:pStyle w:val="BodyText"/>
      </w:pPr>
      <w:r>
        <w:t xml:space="preserve">The central thesis of this document is that the</w:t>
      </w:r>
      <w:r>
        <w:t xml:space="preserve"> </w:t>
      </w:r>
      <w:r>
        <w:rPr>
          <w:bCs/>
          <w:b/>
        </w:rPr>
        <w:t xml:space="preserve">Paramedic</w:t>
      </w:r>
      <w:r>
        <w:t xml:space="preserve"> </w:t>
      </w:r>
      <w:r>
        <w:t xml:space="preserve">in Germany—now legally defined as the</w:t>
      </w:r>
      <w:r>
        <w:t xml:space="preserve"> </w:t>
      </w:r>
      <w:r>
        <w:rPr>
          <w:iCs/>
          <w:i/>
        </w:rPr>
        <w:t xml:space="preserve">Notfallsanitäter</w:t>
      </w:r>
      <w:r>
        <w:t xml:space="preserve"> </w:t>
      </w:r>
      <w:r>
        <w:t xml:space="preserve">(Emergency Paramedic)—has achieved a level of autonomy and clinical authority that necessitates a re-evaluation of their role in academic medical discourse. This evolution is particularly pronounced in Frankfurt, where the integration of paramedics into helicopter emergency services (HEMS) and specialized urban rescue teams highlights their advanced capabilities.</w:t>
      </w:r>
    </w:p>
    <w:bookmarkEnd w:id="21"/>
    <w:bookmarkStart w:id="22" w:name="X684080ec2ba7a9e503d71375d51f2e68bc624ee"/>
    <w:p>
      <w:pPr>
        <w:pStyle w:val="Heading2"/>
      </w:pPr>
      <w:r>
        <w:rPr>
          <w:bCs/>
          <w:b/>
        </w:rPr>
        <w:t xml:space="preserve">II. The German Paramedic: From Rettungsassistent to Notfallsanitäter</w:t>
      </w:r>
    </w:p>
    <w:p>
      <w:pPr>
        <w:pStyle w:val="FirstParagraph"/>
      </w:pPr>
      <w:r>
        <w:t xml:space="preserve">To understand the current status of the paramedic in Germany, one must first address the legislative milestone that occurred on April 1, 2014. The introduction of the</w:t>
      </w:r>
      <w:r>
        <w:t xml:space="preserve"> </w:t>
      </w:r>
      <w:r>
        <w:rPr>
          <w:iCs/>
          <w:i/>
        </w:rPr>
        <w:t xml:space="preserve">Notfallsanitätergesetz</w:t>
      </w:r>
      <w:r>
        <w:t xml:space="preserve"> </w:t>
      </w:r>
      <w:r>
        <w:t xml:space="preserve">(Emergency Paramedic Law) established a new three-year vocational training standard.</w:t>
      </w:r>
    </w:p>
    <w:p>
      <w:pPr>
        <w:pStyle w:val="BodyText"/>
      </w:pPr>
      <w:r>
        <w:rPr>
          <w:bCs/>
          <w:b/>
        </w:rPr>
        <w:t xml:space="preserve">A. Educational Rigor and Scope of Practice</w:t>
      </w:r>
    </w:p>
    <w:p>
      <w:pPr>
        <w:pStyle w:val="BodyText"/>
      </w:pPr>
      <w:r>
        <w:t xml:space="preserve">The modern German paramedic undergoes significantly more extensive training than their predecessors. The curriculum includes advanced theoretical knowledge in anatomy, physiology, pathology, and pharmacology. Unlike many jurisdictions where paramedics operate under strict medical direction from a hospital physician (Medical Control), the</w:t>
      </w:r>
      <w:r>
        <w:t xml:space="preserve"> </w:t>
      </w:r>
      <w:r>
        <w:rPr>
          <w:iCs/>
          <w:i/>
        </w:rPr>
        <w:t xml:space="preserve">Notfallsanitäter</w:t>
      </w:r>
      <w:r>
        <w:t xml:space="preserve"> </w:t>
      </w:r>
      <w:r>
        <w:t xml:space="preserve">in Germany is trained to act as an autonomous practitioner within defined protocols.</w:t>
      </w:r>
    </w:p>
    <w:p>
      <w:pPr>
        <w:pStyle w:val="BodyText"/>
      </w:pPr>
      <w:r>
        <w:t xml:space="preserve">In Frankfurt am Main, this autonomy is tested daily. The city’s fire department operates the EMS system, and paramedics frequently deploy alongside firefighters for technical rescue missions. They are authorized to perform invasive procedures such as endotracheal intubation (in certain advanced units), intra-osseous access, and the administration of a wide range of emergency medications including adrenaline, atropine, amiodarone, and opioids.</w:t>
      </w:r>
    </w:p>
    <w:bookmarkEnd w:id="22"/>
    <w:bookmarkStart w:id="23" w:name="Xa709ffc69212e12d862c00de87c4e9b1a65a2a6"/>
    <w:p>
      <w:pPr>
        <w:pStyle w:val="Heading2"/>
      </w:pPr>
      <w:r>
        <w:rPr>
          <w:bCs/>
          <w:b/>
        </w:rPr>
        <w:t xml:space="preserve">III. Operational Context: The Frankfurt Metropolis</w:t>
      </w:r>
    </w:p>
    <w:p>
      <w:pPr>
        <w:pStyle w:val="FirstParagraph"/>
      </w:pPr>
      <w:r>
        <w:t xml:space="preserve">The urban environment of Frankfurt presents specific challenges that shape the role of the</w:t>
      </w:r>
      <w:r>
        <w:t xml:space="preserve"> </w:t>
      </w:r>
      <w:r>
        <w:rPr>
          <w:bCs/>
          <w:b/>
        </w:rPr>
        <w:t xml:space="preserve">Paramedic</w:t>
      </w:r>
      <w:r>
        <w:t xml:space="preserve">. With a population exceeding 750,000 within city limits and over two million in the metropolitan region, call volumes are high and unpredictable.</w:t>
      </w:r>
    </w:p>
    <w:p>
      <w:pPr>
        <w:pStyle w:val="BodyText"/>
      </w:pPr>
      <w:r>
        <w:rPr>
          <w:bCs/>
          <w:b/>
        </w:rPr>
        <w:t xml:space="preserve">A. High-Risk Environments</w:t>
      </w:r>
    </w:p>
    <w:p>
      <w:pPr>
        <w:pStyle w:val="BodyText"/>
      </w:pPr>
      <w:r>
        <w:t xml:space="preserve">Frankfurt is home to one of the busiest airports in Europe. The EMS system must maintain rapid response capabilities for aviation emergencies, requiring paramedics to be proficient in triage for mass casualty incidents (MCI). Additionally, Frankfurt has a dense network of skyscrapers and underground infrastructure, including the U-Bahn and S-Bahn rail systems.</w:t>
      </w:r>
    </w:p>
    <w:p>
      <w:pPr>
        <w:pStyle w:val="BodyText"/>
      </w:pPr>
      <w:r>
        <w:t xml:space="preserve">In these confined spaces or high-rise buildings where traditional ambulance access is impossible (</w:t>
      </w:r>
      <w:r>
        <w:rPr>
          <w:iCs/>
          <w:i/>
        </w:rPr>
        <w:t xml:space="preserve">"Hubschrauberlandeplatz" considerations</w:t>
      </w:r>
      <w:r>
        <w:t xml:space="preserve">), paramedics are often the first point of medical contact. They must utilize specialized gear—such as stair chairs, vertical rescue littering systems, and compact defibrillators—to provide Advanced Life Support (ALS) in environments where hospital transport may take 45 minutes or longer.</w:t>
      </w:r>
    </w:p>
    <w:p>
      <w:pPr>
        <w:pStyle w:val="BodyText"/>
      </w:pPr>
      <w:r>
        <w:rPr>
          <w:bCs/>
          <w:b/>
        </w:rPr>
        <w:t xml:space="preserve">B. Integration with Air Medical Services</w:t>
      </w:r>
    </w:p>
    <w:p>
      <w:pPr>
        <w:pStyle w:val="BodyText"/>
      </w:pPr>
      <w:r>
        <w:t xml:space="preserve">A distinguishing feature of the EMS system in</w:t>
      </w:r>
      <w:r>
        <w:t xml:space="preserve"> </w:t>
      </w:r>
      <w:r>
        <w:rPr>
          <w:bCs/>
          <w:b/>
        </w:rPr>
        <w:t xml:space="preserve">Germany Frankfurt</w:t>
      </w:r>
      <w:r>
        <w:t xml:space="preserve"> </w:t>
      </w:r>
      <w:r>
        <w:t xml:space="preserve">is the seamless integration between ground-based paramedics and air medical services. The city utilizes a fleet of helicopter rescue units (e.g., Christoph 12). Crucially, these helicopters are often staffed by physicians; however, they are increasingly being supported by highly trained paramedic crews on the ground.</w:t>
      </w:r>
    </w:p>
    <w:p>
      <w:pPr>
        <w:pStyle w:val="BodyText"/>
      </w:pPr>
      <w:r>
        <w:t xml:space="preserve">The "Sicherungsrettung" (security and extraction) teams in Frankfurt consist of paramedics who secure the scene and begin immediate resuscitation efforts before a physician arrives. This tiered response model relies heavily on the technical proficiency of the paramedic to stabilize trauma patients—such as those involved in high-speed accidents on the A5 or A3 autobahns leading into Frankfurt.</w:t>
      </w:r>
    </w:p>
    <w:bookmarkEnd w:id="23"/>
    <w:bookmarkStart w:id="24" w:name="Xdd3824bc9c03fc3e05850695cb0f9be06a31dfb"/>
    <w:p>
      <w:pPr>
        <w:pStyle w:val="Heading2"/>
      </w:pPr>
      <w:r>
        <w:rPr>
          <w:bCs/>
          <w:b/>
        </w:rPr>
        <w:t xml:space="preserve">IV. Clinical Autonomy and Medical Control</w:t>
      </w:r>
    </w:p>
    <w:p>
      <w:pPr>
        <w:pStyle w:val="FirstParagraph"/>
      </w:pPr>
      <w:r>
        <w:t xml:space="preserve">In many EMS systems worldwide, medical direction is exercised via radio or telephone consultation with a hospital-based physician. In Germany, while this exists, the role of the paramedic is distinct due to the "Ärztliche Leitlinien" (Medical Guidelines).</w:t>
      </w:r>
    </w:p>
    <w:p>
      <w:pPr>
        <w:pStyle w:val="BodyText"/>
      </w:pPr>
      <w:r>
        <w:t xml:space="preserve">The</w:t>
      </w:r>
      <w:r>
        <w:t xml:space="preserve"> </w:t>
      </w:r>
      <w:r>
        <w:rPr>
          <w:iCs/>
          <w:i/>
        </w:rPr>
        <w:t xml:space="preserve">Bundesnotfallplan</w:t>
      </w:r>
      <w:r>
        <w:t xml:space="preserve"> </w:t>
      </w:r>
      <w:r>
        <w:t xml:space="preserve">(Federal Emergency Plan) and local guidelines issued by regional medical directors provide detailed algorithms for treatment. For example, in cardiac arrest scenarios in Frankfurt, paramedics are mandated to follow specific protocols regarding the use of ultrasound-guided intubation or the administration of tranexamic acid in trauma cases.</w:t>
      </w:r>
    </w:p>
    <w:p>
      <w:pPr>
        <w:pStyle w:val="BodyText"/>
      </w:pPr>
      <w:r>
        <w:t xml:space="preserve">This shift towards evidence-based practice empowers the</w:t>
      </w:r>
      <w:r>
        <w:t xml:space="preserve"> </w:t>
      </w:r>
      <w:r>
        <w:rPr>
          <w:bCs/>
          <w:b/>
        </w:rPr>
        <w:t xml:space="preserve">Paramedic</w:t>
      </w:r>
      <w:r>
        <w:t xml:space="preserve">. They are not just following orders; they are executing complex clinical decisions based on real-time patient assessment. Research conducted at institutions within Frankfurt has shown that this autonomy correlates with improved patient outcomes, particularly in time-critical conditions such as acute myocardial infarction and stroke.</w:t>
      </w:r>
    </w:p>
    <w:bookmarkEnd w:id="24"/>
    <w:bookmarkStart w:id="25" w:name="v.-challenges-and-future-directions"/>
    <w:p>
      <w:pPr>
        <w:pStyle w:val="Heading2"/>
      </w:pPr>
      <w:r>
        <w:rPr>
          <w:bCs/>
          <w:b/>
        </w:rPr>
        <w:t xml:space="preserve">V. Challenges and Future Directions</w:t>
      </w:r>
    </w:p>
    <w:p>
      <w:pPr>
        <w:pStyle w:val="FirstParagraph"/>
      </w:pPr>
      <w:r>
        <w:t xml:space="preserve">Despite the advancements, the role of the paramedic in Germany faces challenges. Staffing shortages are a national concern, exacerbated by the high stress levels associated with working in a demanding urban environment like Frankfurt.</w:t>
      </w:r>
    </w:p>
    <w:p>
      <w:pPr>
        <w:pStyle w:val="BodyText"/>
      </w:pPr>
      <w:r>
        <w:rPr>
          <w:bCs/>
          <w:b/>
        </w:rPr>
        <w:t xml:space="preserve">A. Professional Recognition</w:t>
      </w:r>
    </w:p>
    <w:p>
      <w:pPr>
        <w:pStyle w:val="BodyText"/>
      </w:pPr>
      <w:r>
        <w:t xml:space="preserve">There is an ongoing debate regarding further specialization. Proposals for advanced practitioner roles (similar to Physician Associates or Paramedic Practitioners in the UK/US) are being discussed within German medical associations. Would it benefit the system if Frankfurt paramedics could manage lower-acuity cases in emergency departments, reducing physician workload?</w:t>
      </w:r>
    </w:p>
    <w:p>
      <w:pPr>
        <w:pStyle w:val="BodyText"/>
      </w:pPr>
      <w:r>
        <w:rPr>
          <w:bCs/>
          <w:b/>
        </w:rPr>
        <w:t xml:space="preserve">B. Technology and Telemedicine</w:t>
      </w:r>
    </w:p>
    <w:p>
      <w:pPr>
        <w:pStyle w:val="BodyText"/>
      </w:pPr>
      <w:r>
        <w:t xml:space="preserve">The future of EMS in Frankfurt includes increased reliance on telemedicine. Paramedics are already using tablets to transmit ECGs directly to cardiology centers. Future iterations may include AI-assisted diagnostics onboard ambulances, requiring paramedics to possess higher digital literacy skills.</w:t>
      </w:r>
    </w:p>
    <w:bookmarkEnd w:id="25"/>
    <w:bookmarkStart w:id="26" w:name="vi.-conclusion"/>
    <w:p>
      <w:pPr>
        <w:pStyle w:val="Heading2"/>
      </w:pPr>
      <w:r>
        <w:rPr>
          <w:bCs/>
          <w:b/>
        </w:rPr>
        <w:t xml:space="preserve">VI. Conclusion</w:t>
      </w:r>
    </w:p>
    <w:p>
      <w:pPr>
        <w:pStyle w:val="FirstParagraph"/>
      </w:pPr>
      <w:r>
        <w:t xml:space="preserve">The evolution of the paramedic in</w:t>
      </w:r>
      <w:r>
        <w:t xml:space="preserve"> </w:t>
      </w:r>
      <w:r>
        <w:rPr>
          <w:bCs/>
          <w:b/>
        </w:rPr>
        <w:t xml:space="preserve">Germany</w:t>
      </w:r>
      <w:r>
        <w:t xml:space="preserve">, and specifically within the dynamic urban context of</w:t>
      </w:r>
      <w:r>
        <w:t xml:space="preserve"> </w:t>
      </w:r>
      <w:r>
        <w:rPr>
          <w:bCs/>
          <w:b/>
        </w:rPr>
        <w:t xml:space="preserve">Frankfurt am Main</w:t>
      </w:r>
      <w:r>
        <w:t xml:space="preserve">, represents a significant advancement in prehospital care. The transition from basic life support providers to autonomous advanced practitioners has transformed emergency response.</w:t>
      </w:r>
    </w:p>
    <w:p>
      <w:pPr>
        <w:pStyle w:val="BodyText"/>
      </w:pPr>
      <w:r>
        <w:t xml:space="preserve">The modern German paramedic is a clinician, a technician, and an educator. Operating in one of Europe's busiest cities, they demonstrate that high-quality medical care can be delivered outside the four walls of a hospital. As healthcare systems worldwide seek to improve efficiency and outcomes, the model developed by Germany offers valuable lessons: rigorous training defined by law, clear scopes of practice grounded in evidence-based guidelines, and a strong integration into multi-disciplinary emergency teams.</w:t>
      </w:r>
    </w:p>
    <w:p>
      <w:pPr>
        <w:pStyle w:val="BodyText"/>
      </w:pPr>
      <w:r>
        <w:t xml:space="preserve">Future research should focus on longitudinal studies comparing patient survival rates between regions with expanded paramedic scope versus traditional models. However, it is evident that the</w:t>
      </w:r>
      <w:r>
        <w:t xml:space="preserve"> </w:t>
      </w:r>
      <w:r>
        <w:rPr>
          <w:bCs/>
          <w:b/>
        </w:rPr>
        <w:t xml:space="preserve">Paramedic</w:t>
      </w:r>
      <w:r>
        <w:t xml:space="preserve"> </w:t>
      </w:r>
      <w:r>
        <w:t xml:space="preserve">in Frankfurt is no longer just an employee of the fire department; they are a cornerstone of public health infrastructure in Germany.</w:t>
      </w:r>
    </w:p>
    <w:bookmarkEnd w:id="26"/>
    <w:bookmarkStart w:id="27" w:name="vii.-references"/>
    <w:p>
      <w:pPr>
        <w:pStyle w:val="Heading2"/>
      </w:pPr>
      <w:r>
        <w:rPr>
          <w:bCs/>
          <w:b/>
        </w:rPr>
        <w:t xml:space="preserve">VII. References</w:t>
      </w:r>
    </w:p>
    <w:p>
      <w:pPr>
        <w:pStyle w:val="FirstParagraph"/>
      </w:pPr>
      <w:r>
        <w:rPr>
          <w:iCs/>
          <w:i/>
        </w:rPr>
        <w:t xml:space="preserve">Note: The following references are illustrative for this academic format.</w:t>
      </w:r>
    </w:p>
    <w:p>
      <w:pPr>
        <w:numPr>
          <w:ilvl w:val="0"/>
          <w:numId w:val="1001"/>
        </w:numPr>
        <w:pStyle w:val="Compact"/>
      </w:pPr>
      <w:r>
        <w:t xml:space="preserve">Bundesministerium der Justiz und für Verbraucherschutz (BMJV). (2014). *Gesetz über die Ausbildung zum Notfallsanitäter und zur Notfallsanitäterin* (Notfallsanitätergesetz - NotSanG).</w:t>
      </w:r>
    </w:p>
    <w:p>
      <w:pPr>
        <w:numPr>
          <w:ilvl w:val="0"/>
          <w:numId w:val="1001"/>
        </w:numPr>
        <w:pStyle w:val="Compact"/>
      </w:pPr>
      <w:r>
        <w:t xml:space="preserve">Franz, A., &amp; Müller, H. (2018). "Urban EMS Challenges in Metropolitan Frankfurt: Traffic and Infrastructure Constraints." *Journal of Emergency Medicine Services*, 45(3), 112-125.</w:t>
      </w:r>
    </w:p>
    <w:p>
      <w:pPr>
        <w:numPr>
          <w:ilvl w:val="0"/>
          <w:numId w:val="1001"/>
        </w:numPr>
        <w:pStyle w:val="Compact"/>
      </w:pPr>
      <w:r>
        <w:t xml:space="preserve">German Society for Anesthesiology and Intensive Care Medicine (DGAI). (2020). *Guidelines for Prehospital Advanced Life Support*. Berlin: Springer.</w:t>
      </w:r>
    </w:p>
    <w:p>
      <w:pPr>
        <w:numPr>
          <w:ilvl w:val="0"/>
          <w:numId w:val="1001"/>
        </w:numPr>
        <w:pStyle w:val="Compact"/>
      </w:pPr>
      <w:r>
        <w:t xml:space="preserve">Hessischer Fechtwehrverband. (2019). *Einsatzstatistik und Personalausstattung im Großraum Frankfurt* [Statistical Report]. Wiesbaden.</w:t>
      </w:r>
    </w:p>
    <w:p>
      <w:pPr>
        <w:numPr>
          <w:ilvl w:val="0"/>
          <w:numId w:val="1001"/>
        </w:numPr>
        <w:pStyle w:val="Compact"/>
      </w:pPr>
      <w:r>
        <w:t xml:space="preserve">Schmidt, J., &amp; Weber, K. (2021). "Autonomy and Accountability: The Role of the Notfallsanitäter in Acute Cardiac Care." *European Journal of Emergency Medicine*, 28(4), 301-309.</w:t>
      </w:r>
    </w:p>
    <w:p>
      <w:pPr>
        <w:numPr>
          <w:ilvl w:val="0"/>
          <w:numId w:val="1001"/>
        </w:numPr>
        <w:pStyle w:val="Compact"/>
      </w:pPr>
      <w:r>
        <w:t xml:space="preserve">World Health Organization. (2015). *Prehospital Care Systems: International Standards and Best Practices*. Geneva: WHO Press.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the Emergency Medical Services of Germany: A Case Study from Frankfurt am Main</dc:title>
  <dc:creator/>
  <dc:language>en</dc:language>
  <cp:keywords/>
  <dcterms:created xsi:type="dcterms:W3CDTF">2026-07-29T06:57:52Z</dcterms:created>
  <dcterms:modified xsi:type="dcterms:W3CDTF">2026-07-29T06:57:52Z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