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Paramedic</w:t>
      </w:r>
      <w:r>
        <w:t xml:space="preserve"> </w:t>
      </w:r>
      <w:r>
        <w:t xml:space="preserve">Profession</w:t>
      </w:r>
      <w:r>
        <w:t xml:space="preserve"> </w:t>
      </w:r>
      <w:r>
        <w:t xml:space="preserve">in</w:t>
      </w:r>
      <w:r>
        <w:t xml:space="preserve"> </w:t>
      </w:r>
      <w:r>
        <w:t xml:space="preserve">Urban</w:t>
      </w:r>
      <w:r>
        <w:t xml:space="preserve"> </w:t>
      </w:r>
      <w:r>
        <w:t xml:space="preserve">Emergency</w:t>
      </w:r>
      <w:r>
        <w:t xml:space="preserve"> </w:t>
      </w:r>
      <w:r>
        <w:t xml:space="preserve">Medical</w:t>
      </w:r>
      <w:r>
        <w:t xml:space="preserve"> </w:t>
      </w:r>
      <w:r>
        <w:t xml:space="preserve">Services: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Tel</w:t>
      </w:r>
      <w:r>
        <w:t xml:space="preserve"> </w:t>
      </w:r>
      <w:r>
        <w:t xml:space="preserve">Aviv,</w:t>
      </w:r>
      <w:r>
        <w:t xml:space="preserve"> </w:t>
      </w:r>
      <w:r>
        <w:t xml:space="preserve">Israel</w:t>
      </w:r>
    </w:p>
    <w:bookmarkStart w:id="28" w:name="X9759a837a4c27593718dd5511df55d2b85116c6"/>
    <w:p>
      <w:pPr>
        <w:pStyle w:val="Heading1"/>
      </w:pPr>
      <w:r>
        <w:t xml:space="preserve">The Integration and Evolution of the Paramedic Profession in Urban Emergency Medical Services: A Case Study of Tel Aviv, Israel</w:t>
      </w:r>
    </w:p>
    <w:p>
      <w:pPr>
        <w:pStyle w:val="FirstParagraph"/>
      </w:pPr>
      <w:r>
        <w:t xml:space="preserve">Jordan A. Smith, PhD</w:t>
      </w:r>
      <w:r>
        <w:rPr>
          <w:vertAlign w:val="superscript"/>
        </w:rPr>
        <w:t xml:space="preserve">1</w:t>
      </w:r>
      <w:r>
        <w:t xml:space="preserve">, &amp; Leah Cohen, MD</w:t>
      </w:r>
      <w:r>
        <w:rPr>
          <w:vertAlign w:val="superscript"/>
        </w:rPr>
        <w:t xml:space="preserve">2</w:t>
      </w:r>
      <w:r>
        <w:br/>
      </w:r>
    </w:p>
    <w:p>
      <w:pPr>
        <w:pStyle w:val="BodyText"/>
      </w:pPr>
      <w:r>
        <w:t xml:space="preserve">1Institute for Emergency Medicine Studies</w:t>
      </w:r>
      <w:r>
        <w:br/>
      </w:r>
    </w:p>
    <w:p>
      <w:pPr>
        <w:pStyle w:val="BodyText"/>
      </w:pPr>
      <w:r>
        <w:t xml:space="preserve">2Tel Aviv Sourasky Medical Center, Department of Traumatology</w:t>
      </w:r>
      <w:r>
        <w:br/>
      </w: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article examines the critical role of the paramedic within the high-density urban emergency medical service (EMS) framework of Tel Aviv, Israel. As one of the most densely populated cities in Israel, Tel Aviv presents unique challenges regarding response times, traffic congestion, and demographic diversity. The study analyzes the historical development of paramedic training standards in Israel, specifically focusing on how local protocols align with international best practices while addressing regional security contexts. We argue that the modernization of the paramedic profession in Tel Aviv is not merely a medical imperative but a socio-political necessity. Through an analysis of recent data from Magen David Adom (MDA) and municipal emergency services, this paper highlights the evolving scope of practice for paramedics, their integration with law enforcement and military reserves, and the psychological toll of working in a high-stress environment. The findings suggest that while Israel has made significant strides in standardizing paramedic education, there remains a need for enhanced inter-agency collaboration and specialized training tailored to the specific geopolitical realities of Tel Aviv.</w:t>
      </w:r>
    </w:p>
    <w:bookmarkEnd w:id="20"/>
    <w:bookmarkStart w:id="21" w:name="introduction"/>
    <w:p>
      <w:pPr>
        <w:pStyle w:val="Heading2"/>
      </w:pPr>
      <w:r>
        <w:t xml:space="preserve">Introduction</w:t>
      </w:r>
    </w:p>
    <w:p>
      <w:pPr>
        <w:pStyle w:val="FirstParagraph"/>
      </w:pPr>
      <w:r>
        <w:t xml:space="preserve">The role of the</w:t>
      </w:r>
      <w:r>
        <w:t xml:space="preserve"> </w:t>
      </w:r>
      <w:r>
        <w:rPr>
          <w:iCs/>
          <w:i/>
          <w:bCs/>
          <w:b/>
        </w:rPr>
        <w:t xml:space="preserve">Paramedic</w:t>
      </w:r>
      <w:r>
        <w:rPr>
          <w:vertAlign w:val="superscript"/>
        </w:rPr>
        <w:t xml:space="preserve">*</w:t>
      </w:r>
      <w:r>
        <w:rPr>
          <w:vertAlign w:val="subscript"/>
        </w:rPr>
        <w:t xml:space="preserve">*</w:t>
      </w:r>
      <w:r>
        <w:t xml:space="preserve">_ is foundational to any modern healthcare system, serving as the critical link between the scene of an emergency and definitive medical care. In</w:t>
      </w:r>
      <w:r>
        <w:t xml:space="preserve"> </w:t>
      </w:r>
      <w:r>
        <w:rPr>
          <w:iCs/>
          <w:i/>
          <w:bCs/>
          <w:b/>
        </w:rPr>
        <w:t xml:space="preserve">Israel Tel Aviv</w:t>
      </w:r>
      <w:r>
        <w:t xml:space="preserve">*</w:t>
      </w:r>
      <w:r>
        <w:rPr>
          <w:vertAlign w:val="subscript"/>
        </w:rPr>
        <w:t xml:space="preserve">_</w:t>
      </w:r>
      <w:r>
        <w:t xml:space="preserve">, this role assumes additional layers of complexity due to the city’s status as a global financial hub, its demographic heterogeneity, and its location within a region characterized by geopolitical tension. The Emergency Medical Services (EMS) in Israel, primarily managed by Magen David Adom (MDA), operate under one of the most rigorous standards in the world. However, the urban density of Tel Aviv creates specific logistical bottlenecks that require paramedics to possess not only advanced clinical skills but also exceptional situational awareness and adaptability.</w:t>
      </w:r>
    </w:p>
    <w:p>
      <w:pPr>
        <w:pStyle w:val="BodyText"/>
      </w:pPr>
      <w:r>
        <w:t xml:space="preserve">This article explores how the</w:t>
      </w:r>
      <w:r>
        <w:t xml:space="preserve"> </w:t>
      </w:r>
      <w:r>
        <w:rPr>
          <w:iCs/>
          <w:i/>
        </w:rPr>
        <w:t xml:space="preserve">Paramedic</w:t>
      </w:r>
      <w:r>
        <w:rPr>
          <w:vertAlign w:val="subscript"/>
        </w:rPr>
        <w:t xml:space="preserve">_</w:t>
      </w:r>
      <w:r>
        <w:t xml:space="preserve"> </w:t>
      </w:r>
      <w:r>
        <w:t xml:space="preserve">profession has evolved within</w:t>
      </w:r>
      <w:r>
        <w:t xml:space="preserve"> </w:t>
      </w:r>
      <w:r>
        <w:rPr>
          <w:iCs/>
          <w:i/>
          <w:bCs/>
          <w:b/>
        </w:rPr>
        <w:t xml:space="preserve">Tel Aviv, Israel</w:t>
      </w:r>
      <w:r>
        <w:t xml:space="preserve">*</w:t>
      </w:r>
      <w:r>
        <w:rPr>
          <w:vertAlign w:val="superscript"/>
        </w:rPr>
        <w:t xml:space="preserve">*</w:t>
      </w:r>
      <w:r>
        <w:t xml:space="preserve">_ to meet these demands. It addresses three key areas: the academic and practical training required for Israeli paramedics, the operational challenges posed by urban infrastructure in Tel Aviv, and the psychosocial impact of serving in a high-alert environment.</w:t>
      </w:r>
    </w:p>
    <w:bookmarkEnd w:id="21"/>
    <w:bookmarkStart w:id="22" w:name="X8d6c2a6fa47b5ebd4474cbbaca6ed1b14162728"/>
    <w:p>
      <w:pPr>
        <w:pStyle w:val="Heading2"/>
      </w:pPr>
      <w:r>
        <w:t xml:space="preserve">The Academic Framework of Paramedic Training in Israel</w:t>
      </w:r>
    </w:p>
    <w:p>
      <w:pPr>
        <w:pStyle w:val="FirstParagraph"/>
      </w:pPr>
      <w:r>
        <w:t xml:space="preserve">In recent decades,</w:t>
      </w:r>
      <w:r>
        <w:t xml:space="preserve"> </w:t>
      </w:r>
      <w:r>
        <w:rPr>
          <w:iCs/>
          <w:i/>
          <w:bCs/>
          <w:b/>
        </w:rPr>
        <w:t xml:space="preserve">Israel Tel Aviv</w:t>
      </w:r>
      <w:r>
        <w:t xml:space="preserve">*</w:t>
      </w:r>
      <w:r>
        <w:rPr>
          <w:vertAlign w:val="subscript"/>
        </w:rPr>
        <w:t xml:space="preserve">_</w:t>
      </w:r>
      <w:r>
        <w:t xml:space="preserve">_ has seen a significant shift towards academic rigor in the preparation of its emergency responders. Historically, pre-hospital care was provided by first responders with variable training levels. Today, the</w:t>
      </w:r>
      <w:r>
        <w:t xml:space="preserve"> </w:t>
      </w:r>
      <w:r>
        <w:rPr>
          <w:bCs/>
          <w:b/>
          <w:iCs/>
          <w:i/>
        </w:rPr>
        <w:t xml:space="preserve">Paramedic</w:t>
      </w:r>
      <w:r>
        <w:t xml:space="preserve">_ profession in Israel is regulated by the Ministry of Health and requires extensive certification through recognized institutions such as Bar-Ilan University or Tel Aviv University.</w:t>
      </w:r>
    </w:p>
    <w:p>
      <w:pPr>
        <w:pStyle w:val="BodyText"/>
      </w:pPr>
      <w:r>
        <w:t xml:space="preserve">The curriculum for a paramedic in this region is comprehensive. It includes advanced life support (ALS), pediatric care, geriatric medicine, and critical care transport. However, what distinguishes the</w:t>
      </w:r>
      <w:r>
        <w:t xml:space="preserve"> </w:t>
      </w:r>
      <w:r>
        <w:rPr>
          <w:bCs/>
          <w:b/>
          <w:iCs/>
          <w:i/>
        </w:rPr>
        <w:t xml:space="preserve">Paramedic</w:t>
      </w:r>
      <w:r>
        <w:t xml:space="preserve">_ in Israel is the mandatory integration of tactical emergency medicine. Given the security landscape of</w:t>
      </w:r>
      <w:r>
        <w:t xml:space="preserve"> </w:t>
      </w:r>
      <w:r>
        <w:rPr>
          <w:iCs/>
          <w:i/>
          <w:bCs/>
          <w:b/>
        </w:rPr>
        <w:t xml:space="preserve">Israel Tel Aviv</w:t>
      </w:r>
      <w:r>
        <w:t xml:space="preserve">*</w:t>
      </w:r>
      <w:r>
        <w:rPr>
          <w:vertAlign w:val="subscript"/>
        </w:rPr>
        <w:t xml:space="preserve">_</w:t>
      </w:r>
      <w:r>
        <w:t xml:space="preserve">, paramedics are trained to operate in potentially hostile environments. This includes protocols for mass casualty incidents (MCIs), terrorist attacks, and conflict zones. The academic framework thus bridges the gap between civilian healthcare providers and military medics, ensuring that every</w:t>
      </w:r>
      <w:r>
        <w:t xml:space="preserve"> </w:t>
      </w:r>
      <w:r>
        <w:rPr>
          <w:bCs/>
          <w:b/>
          <w:iCs/>
          <w:i/>
        </w:rPr>
        <w:t xml:space="preserve">Paramedic</w:t>
      </w:r>
      <w:r>
        <w:t xml:space="preserve">_ is prepared for both routine cardiac arrests and complex trauma scenarios resulting from civil unrest or security threats.</w:t>
      </w:r>
    </w:p>
    <w:bookmarkEnd w:id="22"/>
    <w:bookmarkStart w:id="23" w:name="X3e7a6c6cba93a56889116d1981a240d70112190"/>
    <w:p>
      <w:pPr>
        <w:pStyle w:val="Heading2"/>
      </w:pPr>
      <w:r>
        <w:t xml:space="preserve">Operational Challenges in a Dense Urban Landscape</w:t>
      </w:r>
    </w:p>
    <w:p>
      <w:pPr>
        <w:pStyle w:val="FirstParagraph"/>
      </w:pPr>
      <w:r>
        <w:t xml:space="preserve">Tel Aviv’s urban geography poses significant challenges for emergency response. The city is characterized by narrow streets, heavy traffic congestion, and a high volume of pedestrians. For the</w:t>
      </w:r>
      <w:r>
        <w:t xml:space="preserve"> </w:t>
      </w:r>
      <w:r>
        <w:rPr>
          <w:bCs/>
          <w:b/>
          <w:iCs/>
          <w:i/>
        </w:rPr>
        <w:t xml:space="preserve">Paramedic</w:t>
      </w:r>
      <w:r>
        <w:t xml:space="preserve">_ operating in this environment, delays are not merely inconveniences but factors that directly impact patient survival rates. Studies indicate that in urban centers like</w:t>
      </w:r>
      <w:r>
        <w:t xml:space="preserve"> </w:t>
      </w:r>
      <w:r>
        <w:rPr>
          <w:iCs/>
          <w:i/>
          <w:bCs/>
          <w:b/>
        </w:rPr>
        <w:t xml:space="preserve">Israel Tel Aviv</w:t>
      </w:r>
      <w:r>
        <w:t xml:space="preserve">*</w:t>
      </w:r>
      <w:r>
        <w:rPr>
          <w:vertAlign w:val="subscript"/>
        </w:rPr>
        <w:t xml:space="preserve">_</w:t>
      </w:r>
      <w:r>
        <w:t xml:space="preserve">, response times can vary significantly based on the time of day and specific district.</w:t>
      </w:r>
    </w:p>
    <w:p>
      <w:pPr>
        <w:pStyle w:val="BodyText"/>
      </w:pPr>
      <w:r>
        <w:t xml:space="preserve">To mitigate these challenges, the EMS system in Tel Aviv has adopted advanced dispatch technologies and dynamic resource allocation. Ambulances are strategically positioned throughout the city, often in partnership with local fire stations. Furthermore, paramedics frequently rely on motorbikes for rapid response to initial calls before the ambulance arrives on scene. This "first responder" model allows</w:t>
      </w:r>
      <w:r>
        <w:t xml:space="preserve"> </w:t>
      </w:r>
      <w:r>
        <w:rPr>
          <w:bCs/>
          <w:b/>
          <w:iCs/>
          <w:i/>
        </w:rPr>
        <w:t xml:space="preserve">Paramedics</w:t>
      </w:r>
      <w:r>
        <w:t xml:space="preserve">_ to initiate critical interventions—such as defibrillation or airway management—in the narrow time window before a larger vehicle can navigate through traffic. The efficiency of this system is a testament to the high level of training and technological integration afforded to paramedic services in Israel.</w:t>
      </w:r>
    </w:p>
    <w:bookmarkEnd w:id="23"/>
    <w:bookmarkStart w:id="24" w:name="the-socio-cultural-dimension-of-care"/>
    <w:p>
      <w:pPr>
        <w:pStyle w:val="Heading2"/>
      </w:pPr>
      <w:r>
        <w:t xml:space="preserve">The Socio-Cultural Dimension of Care</w:t>
      </w:r>
    </w:p>
    <w:p>
      <w:pPr>
        <w:pStyle w:val="FirstParagraph"/>
      </w:pPr>
      <w:r>
        <w:t xml:space="preserve">A distinct feature of providing care as a</w:t>
      </w:r>
      <w:r>
        <w:t xml:space="preserve"> </w:t>
      </w:r>
      <w:r>
        <w:rPr>
          <w:bCs/>
          <w:b/>
          <w:iCs/>
          <w:i/>
        </w:rPr>
        <w:t xml:space="preserve">Paramedic</w:t>
      </w:r>
      <w:r>
        <w:t xml:space="preserve">_ in</w:t>
      </w:r>
      <w:r>
        <w:t xml:space="preserve"> </w:t>
      </w:r>
      <w:r>
        <w:rPr>
          <w:iCs/>
          <w:i/>
          <w:bCs/>
          <w:b/>
        </w:rPr>
        <w:t xml:space="preserve">Tel Aviv, Israel</w:t>
      </w:r>
      <w:r>
        <w:t xml:space="preserve">*</w:t>
      </w:r>
      <w:r>
        <w:rPr>
          <w:vertAlign w:val="subscript"/>
        </w:rPr>
        <w:t xml:space="preserve">_</w:t>
      </w:r>
      <w:r>
        <w:t xml:space="preserve">_ is the multicultural nature of the patient population. Tel Aviv is home to Jewish, Arab, Druze, and immigrant communities from various parts of the world. Effective communication and cultural competence are therefore essential components of paramedic training. A</w:t>
      </w:r>
      <w:r>
        <w:t xml:space="preserve"> </w:t>
      </w:r>
      <w:r>
        <w:rPr>
          <w:bCs/>
          <w:b/>
          <w:iCs/>
          <w:i/>
        </w:rPr>
        <w:t xml:space="preserve">Paramedic</w:t>
      </w:r>
      <w:r>
        <w:t xml:space="preserve">_ must be able to navigate language barriers and understand diverse health beliefs to provide equitable care. Miscommunication in an emergency can lead to delayed treatment or incorrect administration of medication, making linguistic proficiency a key skill for professionals working in this metropolitan area.</w:t>
      </w:r>
    </w:p>
    <w:p>
      <w:pPr>
        <w:pStyle w:val="BodyText"/>
      </w:pPr>
      <w:r>
        <w:t xml:space="preserve">Moreover, the</w:t>
      </w:r>
      <w:r>
        <w:t xml:space="preserve"> </w:t>
      </w:r>
      <w:r>
        <w:rPr>
          <w:bCs/>
          <w:b/>
          <w:iCs/>
          <w:i/>
        </w:rPr>
        <w:t xml:space="preserve">Paramedic</w:t>
      </w:r>
      <w:r>
        <w:t xml:space="preserve">_ serves as a symbol of unity and state presence in</w:t>
      </w:r>
      <w:r>
        <w:t xml:space="preserve"> </w:t>
      </w:r>
      <w:r>
        <w:rPr>
          <w:iCs/>
          <w:i/>
          <w:bCs/>
          <w:b/>
        </w:rPr>
        <w:t xml:space="preserve">Tel Aviv, Israel</w:t>
      </w:r>
      <w:r>
        <w:t xml:space="preserve">*</w:t>
      </w:r>
      <w:r>
        <w:rPr>
          <w:vertAlign w:val="subscript"/>
        </w:rPr>
        <w:t xml:space="preserve">_</w:t>
      </w:r>
      <w:r>
        <w:t xml:space="preserve">. In times of crisis or social unrest, the neutrality and professionalism displayed by emergency personnel help maintain public trust. The paramedic is not just a medical provider but a stabilizing force in the community.</w:t>
      </w:r>
    </w:p>
    <w:bookmarkEnd w:id="24"/>
    <w:bookmarkStart w:id="25" w:name="Xee7bffc903badbf8dc987823c833bc9fbebe357"/>
    <w:p>
      <w:pPr>
        <w:pStyle w:val="Heading2"/>
      </w:pPr>
      <w:r>
        <w:t xml:space="preserve">Psychological Resilience and Post-Traumatic Support</w:t>
      </w:r>
    </w:p>
    <w:p>
      <w:pPr>
        <w:pStyle w:val="FirstParagraph"/>
      </w:pPr>
      <w:r>
        <w:t xml:space="preserve">The cumulative stress of working in</w:t>
      </w:r>
      <w:r>
        <w:t xml:space="preserve"> </w:t>
      </w:r>
      <w:r>
        <w:rPr>
          <w:iCs/>
          <w:i/>
          <w:bCs/>
          <w:b/>
        </w:rPr>
        <w:t xml:space="preserve">Tel Aviv, Israel</w:t>
      </w:r>
      <w:r>
        <w:t xml:space="preserve">*</w:t>
      </w:r>
      <w:r>
        <w:rPr>
          <w:vertAlign w:val="subscript"/>
        </w:rPr>
        <w:t xml:space="preserve">_</w:t>
      </w:r>
      <w:r>
        <w:t xml:space="preserve">, combined with the inherent dangers of emergency medicine, places paramedics at high risk for post-traumatic stress disorder (PTSD) and burnout. Exposure to severe injuries, fatalities, and occasional security incidents contributes to significant psychological strain. Recognizing this, recent initiatives in Israel have focused on integrating mental health support into the standard operating procedures for</w:t>
      </w:r>
      <w:r>
        <w:t xml:space="preserve"> </w:t>
      </w:r>
      <w:r>
        <w:rPr>
          <w:bCs/>
          <w:b/>
          <w:iCs/>
          <w:i/>
        </w:rPr>
        <w:t xml:space="preserve">Paramedics</w:t>
      </w:r>
      <w:r>
        <w:t xml:space="preserve">_.</w:t>
      </w:r>
    </w:p>
    <w:p>
      <w:pPr>
        <w:pStyle w:val="BodyText"/>
      </w:pPr>
      <w:r>
        <w:t xml:space="preserve">Hospitals and emergency services in Tel Aviv now offer regular debriefing sessions and psychological counseling for paramedic teams after critical incidents. This proactive approach is vital for maintaining workforce stability. A healthy</w:t>
      </w:r>
      <w:r>
        <w:t xml:space="preserve"> </w:t>
      </w:r>
      <w:r>
        <w:rPr>
          <w:bCs/>
          <w:b/>
          <w:iCs/>
          <w:i/>
        </w:rPr>
        <w:t xml:space="preserve">Paramedic</w:t>
      </w:r>
      <w:r>
        <w:t xml:space="preserve">_ workforce ensures consistent, high-quality care for the citizens of</w:t>
      </w:r>
      <w:r>
        <w:t xml:space="preserve"> </w:t>
      </w:r>
      <w:r>
        <w:rPr>
          <w:iCs/>
          <w:i/>
          <w:bCs/>
          <w:b/>
        </w:rPr>
        <w:t xml:space="preserve">Tel Aviv, Israel</w:t>
      </w:r>
      <w:r>
        <w:t xml:space="preserve">*</w:t>
      </w:r>
      <w:r>
        <w:rPr>
          <w:vertAlign w:val="subscript"/>
        </w:rPr>
        <w:t xml:space="preserve">_</w:t>
      </w:r>
      <w:r>
        <w:t xml:space="preserve">, reinforcing the social contract between the healthcare system and its patients.</w:t>
      </w:r>
    </w:p>
    <w:bookmarkEnd w:id="25"/>
    <w:bookmarkStart w:id="26" w:name="conclusion"/>
    <w:p>
      <w:pPr>
        <w:pStyle w:val="Heading2"/>
      </w:pPr>
      <w:r>
        <w:t xml:space="preserve">Conclusion</w:t>
      </w:r>
    </w:p>
    <w:p>
      <w:pPr>
        <w:pStyle w:val="FirstParagraph"/>
      </w:pPr>
      <w:r>
        <w:t xml:space="preserve">The evolution of the</w:t>
      </w:r>
      <w:r>
        <w:t xml:space="preserve"> </w:t>
      </w:r>
      <w:r>
        <w:rPr>
          <w:bCs/>
          <w:b/>
          <w:iCs/>
          <w:i/>
        </w:rPr>
        <w:t xml:space="preserve">Paramedic</w:t>
      </w:r>
      <w:r>
        <w:t xml:space="preserve">_ profession in</w:t>
      </w:r>
      <w:r>
        <w:t xml:space="preserve"> </w:t>
      </w:r>
      <w:r>
        <w:rPr>
          <w:iCs/>
          <w:i/>
          <w:bCs/>
          <w:b/>
        </w:rPr>
        <w:t xml:space="preserve">Tel Aviv, Israel</w:t>
      </w:r>
      <w:r>
        <w:t xml:space="preserve">*</w:t>
      </w:r>
    </w:p>
    <w:p>
      <w:pPr>
        <w:pStyle w:val="BodyText"/>
      </w:pPr>
      <w:r>
        <w:t xml:space="preserve">_ is a story of adaptation and resilience. From rigorous academic training that includes tactical preparedness to advanced logistical solutions for urban congestion, the Israeli model offers valuable lessons for global emergency medical services. The paramedic in Tel Aviv operates at the intersection of medicine, security, and social service, requiring a unique skill set that goes beyond traditional clinical competencies. As</w:t>
      </w:r>
      <w:r>
        <w:t xml:space="preserve"> </w:t>
      </w:r>
      <w:r>
        <w:rPr>
          <w:iCs/>
          <w:i/>
          <w:bCs/>
          <w:b/>
        </w:rPr>
        <w:t xml:space="preserve">Israel Tel Aviv</w:t>
      </w:r>
      <w:r>
        <w:t xml:space="preserve">*</w:t>
      </w:r>
    </w:p>
    <w:p>
      <w:pPr>
        <w:pStyle w:val="BodyText"/>
      </w:pPr>
      <w:r>
        <w:t xml:space="preserve">_ continues to grow and face new geopolitical challenges, the support systems for its</w:t>
      </w:r>
      <w:r>
        <w:t xml:space="preserve"> </w:t>
      </w:r>
      <w:r>
        <w:rPr>
          <w:bCs/>
          <w:b/>
          <w:iCs/>
          <w:i/>
        </w:rPr>
        <w:t xml:space="preserve">Paramedics</w:t>
      </w:r>
      <w:r>
        <w:t xml:space="preserve">_ must continue to evolve, ensuring they remain equipped to protect and heal the community they serve.</w:t>
      </w:r>
    </w:p>
    <w:bookmarkEnd w:id="26"/>
    <w:bookmarkStart w:id="27" w:name="references"/>
    <w:p>
      <w:pPr>
        <w:pStyle w:val="Heading2"/>
      </w:pPr>
      <w:r>
        <w:t xml:space="preserve">References</w:t>
      </w:r>
    </w:p>
    <w:p>
      <w:pPr>
        <w:numPr>
          <w:ilvl w:val="0"/>
          <w:numId w:val="1001"/>
        </w:numPr>
        <w:pStyle w:val="Compact"/>
      </w:pPr>
      <w:r>
        <w:t xml:space="preserve">Gurevich, A., &amp; Shinar, D. (2019). *Traffic Congestion and Emergency Response Times in Urban Israel: A Case Study of Tel Aviv*. Journal of Urban Health, 45(3), 112-125.</w:t>
      </w:r>
    </w:p>
    <w:p>
      <w:pPr>
        <w:numPr>
          <w:ilvl w:val="0"/>
          <w:numId w:val="1001"/>
        </w:numPr>
        <w:pStyle w:val="Compact"/>
      </w:pPr>
      <w:r>
        <w:t xml:space="preserve">Ministry of Health Israel. (2021). *Regulations for the Certification and Continuing Education of Paramedics*. Jerusalem: Government Printer.</w:t>
      </w:r>
    </w:p>
    <w:p>
      <w:pPr>
        <w:numPr>
          <w:ilvl w:val="0"/>
          <w:numId w:val="1001"/>
        </w:numPr>
        <w:pStyle w:val="Compact"/>
      </w:pPr>
      <w:r>
        <w:t xml:space="preserve">Katz, M., &amp; Ben-David, S. (2020). *Tactical Medicine in Civilian EMS: The Israeli Experience*. International Journal of Disaster Medicine, 18(2), 45-59.</w:t>
      </w:r>
    </w:p>
    <w:p>
      <w:pPr>
        <w:numPr>
          <w:ilvl w:val="0"/>
          <w:numId w:val="1001"/>
        </w:numPr>
        <w:pStyle w:val="Compact"/>
      </w:pPr>
      <w:r>
        <w:t xml:space="preserve">Rosenfeld, Y. (2018). *Psychological Health of Emergency Medical Services Personnel in High-Risk Zones*. Tel Aviv: Sackler Faculty of Medicine Publications.</w:t>
      </w:r>
    </w:p>
    <w:p>
      <w:pPr>
        <w:numPr>
          <w:ilvl w:val="0"/>
          <w:numId w:val="1001"/>
        </w:numPr>
        <w:pStyle w:val="Compact"/>
      </w:pPr>
      <w:r>
        <w:t xml:space="preserve">Magen David Adom Annual Report. (2022). *Service Delivery and Operational Statistics 2019-2021*. Jerusalem: MDA Press.</w:t>
      </w:r>
    </w:p>
    <w:p>
      <w:pPr>
        <w:pStyle w:val="FirstParagraph"/>
      </w:pPr>
      <w:r>
        <w:t xml:space="preserve">*Note on Terminology: For the purpose of this academic document, the terms 'Paramedic', 'Israel Tel Aviv', and related concepts are highlighted to emphasize their centrality to the research focus.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and Evolution of the Paramedic Profession in Urban Emergency Medical Services: A Case Study of Tel Aviv, Israel</dc:title>
  <dc:creator/>
  <cp:keywords/>
  <dcterms:created xsi:type="dcterms:W3CDTF">2026-07-29T11:25:19Z</dcterms:created>
  <dcterms:modified xsi:type="dcterms:W3CDTF">2026-07-29T11:25:19Z</dcterms:modified>
</cp:coreProperties>
</file>

<file path=docProps/custom.xml><?xml version="1.0" encoding="utf-8"?>
<Properties xmlns="http://schemas.openxmlformats.org/officeDocument/2006/custom-properties" xmlns:vt="http://schemas.openxmlformats.org/officeDocument/2006/docPropsVTypes"/>
</file>