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Paramedicine</w:t>
      </w:r>
      <w:r>
        <w:t xml:space="preserve"> </w:t>
      </w:r>
      <w:r>
        <w:t xml:space="preserve">in</w:t>
      </w:r>
      <w:r>
        <w:t xml:space="preserve"> </w:t>
      </w:r>
      <w:r>
        <w:t xml:space="preserve">the</w:t>
      </w:r>
      <w:r>
        <w:t xml:space="preserve"> </w:t>
      </w:r>
      <w:r>
        <w:t xml:space="preserve">Urban</w:t>
      </w:r>
      <w:r>
        <w:t xml:space="preserve"> </w:t>
      </w:r>
      <w:r>
        <w:t xml:space="preserve">Emergency</w:t>
      </w:r>
      <w:r>
        <w:t xml:space="preserve"> </w:t>
      </w:r>
      <w:r>
        <w:t xml:space="preserve">Landscape</w:t>
      </w:r>
      <w:r>
        <w:t xml:space="preserve"> </w:t>
      </w:r>
      <w:r>
        <w:t xml:space="preserve">of</w:t>
      </w:r>
      <w:r>
        <w:t xml:space="preserve"> </w:t>
      </w:r>
      <w:r>
        <w:t xml:space="preserve">Lima,</w:t>
      </w:r>
      <w:r>
        <w:t xml:space="preserve"> </w:t>
      </w:r>
      <w:r>
        <w:t xml:space="preserve">Peru</w:t>
      </w:r>
    </w:p>
    <w:bookmarkStart w:id="30" w:name="Xbf3248ae7fe3b5aee27c4e18c0baf7affb670cf"/>
    <w:p>
      <w:pPr>
        <w:pStyle w:val="Heading1"/>
      </w:pPr>
      <w:r>
        <w:t xml:space="preserve">The Role and Evolution of Paramedicine in the Urban Emergency Landscape of Lima, Peru: Challenges, Integration, and Future Directions</w:t>
      </w:r>
    </w:p>
    <w:p>
      <w:pPr>
        <w:pStyle w:val="FirstParagraph"/>
      </w:pPr>
      <w:r>
        <w:rPr>
          <w:bCs/>
          <w:b/>
        </w:rPr>
        <w:t xml:space="preserve">Juan Carlos Mendoza Valenzuela</w:t>
      </w:r>
      <w:r>
        <w:br/>
      </w:r>
      <w:r>
        <w:t xml:space="preserve">Department of Emergency Medicine &amp; Prehospital Care,</w:t>
      </w:r>
      <w:r>
        <w:br/>
      </w:r>
      <w:r>
        <w:t xml:space="preserve">National University of San Marcos (UNMSM), Lima, Peru</w:t>
      </w:r>
      <w:r>
        <w:br/>
      </w:r>
      <w:r>
        <w:br/>
      </w:r>
      <w:r>
        <w:rPr>
          <w:iCs/>
          <w:i/>
        </w:rPr>
        <w:t xml:space="preserve">E-mail: j.mendoza@unmsm.edu.pe</w:t>
      </w:r>
    </w:p>
    <w:p>
      <w:pPr>
        <w:pStyle w:val="BodyText"/>
      </w:pPr>
      <w:r>
        <w:rPr>
          <w:bCs/>
          <w:b/>
        </w:rPr>
        <w:t xml:space="preserve">Abstract.</w:t>
      </w:r>
      <w:r>
        <w:t xml:space="preserve"> The city of Lima, Peru, represents one of the most complex urban environments for emergency medical services (EMS) in Latin America. With a population exceeding nine million and distinct geographic challenges ranging from the coastal desert to high-altitude districts, the traditional model of ambulance transport is insufficient for modern healthcare demands. This article examines the critical role of</w:t>
      </w:r>
      <w:r>
        <w:t xml:space="preserve"> </w:t>
      </w:r>
      <w:r>
        <w:rPr>
          <w:bCs/>
          <w:b/>
        </w:rPr>
        <w:t xml:space="preserve">Paramedic</w:t>
      </w:r>
      <w:r>
        <w:t xml:space="preserve"> </w:t>
      </w:r>
      <w:r>
        <w:t xml:space="preserve">professionals within</w:t>
      </w:r>
      <w:r>
        <w:t xml:space="preserve"> </w:t>
      </w:r>
      <w:r>
        <w:rPr>
          <w:bCs/>
          <w:b/>
        </w:rPr>
        <w:t xml:space="preserve">Lima</w:t>
      </w:r>
      <w:r>
        <w:t xml:space="preserve">, Peru, analyzing their historical development, current operational frameworks, and systemic barriers. By reviewing existing literature and observational data from major metropolitan hospitals and municipal EMS providers such as SAMU Lima, this study argues for the formalization of prehospital care protocols. The findings suggest that while technological advancements in vehicles have occurred, the standardization of</w:t>
      </w:r>
      <w:r>
        <w:t xml:space="preserve"> </w:t>
      </w:r>
      <w:r>
        <w:rPr>
          <w:bCs/>
          <w:b/>
        </w:rPr>
        <w:t xml:space="preserve">paramedic</w:t>
      </w:r>
      <w:r>
        <w:t xml:space="preserve"> </w:t>
      </w:r>
      <w:r>
        <w:t xml:space="preserve">training remains fragmented. Furthermore, the integration of</w:t>
      </w:r>
      <w:r>
        <w:t xml:space="preserve"> </w:t>
      </w:r>
      <w:r>
        <w:rPr>
          <w:bCs/>
          <w:b/>
        </w:rPr>
        <w:t xml:space="preserve">Lima</w:t>
      </w:r>
      <w:r>
        <w:t xml:space="preserve">, Peru’s</w:t>
      </w:r>
    </w:p>
    <w:p>
      <w:pPr>
        <w:pStyle w:val="BodyText"/>
      </w:pPr>
      <w:r>
        <w:t xml:space="preserve">emergency response systems with digital dispatch technologies offers a pathway toward improved survival rates for cardiac arrest and trauma victims. This paper concludes that empowering paramedics as independent clinical decision-makers is essential for transforming</w:t>
      </w:r>
      <w:r>
        <w:t xml:space="preserve"> </w:t>
      </w:r>
      <w:r>
        <w:rPr>
          <w:bCs/>
          <w:b/>
        </w:rPr>
        <w:t xml:space="preserve">Peru</w:t>
      </w:r>
      <w:r>
        <w:t xml:space="preserve">'s prehospital care landscape.</w:t>
      </w:r>
    </w:p>
    <w:p>
      <w:pPr>
        <w:pStyle w:val="BodyText"/>
      </w:pPr>
      <w:r>
        <w:rPr>
          <w:bCs/>
          <w:b/>
        </w:rPr>
        <w:t xml:space="preserve">Keywords:</w:t>
      </w:r>
      <w:r>
        <w:t xml:space="preserve"> Paramedic, Prehospital Care, Lima Peru, Emergency Medical Services (EMS), Healthcare Policy, Urban Trauma.</w:t>
      </w:r>
    </w:p>
    <w:bookmarkStart w:id="20" w:name="i.-introduction"/>
    <w:p>
      <w:pPr>
        <w:pStyle w:val="Heading2"/>
      </w:pPr>
      <w:r>
        <w:t xml:space="preserve">I. Introduction</w:t>
      </w:r>
    </w:p>
    <w:p>
      <w:pPr>
        <w:pStyle w:val="FirstParagraph"/>
      </w:pPr>
      <w:r>
        <w:t xml:space="preserve">The evolution of emergency medical services (EMS) is intrinsically linked to the socioeconomic and geographic characteristics of the region it serves. In</w:t>
      </w:r>
      <w:r>
        <w:t xml:space="preserve"> </w:t>
      </w:r>
      <w:r>
        <w:rPr>
          <w:bCs/>
          <w:b/>
        </w:rPr>
        <w:t xml:space="preserve">Lima</w:t>
      </w:r>
      <w:r>
        <w:t xml:space="preserve">, Peru, a rapidly urbanizing metropolis situated on the arid coast of western South America, the demand for acute medical intervention has outpaced traditional hospital-based care models. Historically, emergency response in</w:t>
      </w:r>
      <w:r>
        <w:t xml:space="preserve"> </w:t>
      </w:r>
      <w:r>
        <w:rPr>
          <w:bCs/>
          <w:b/>
        </w:rPr>
        <w:t xml:space="preserve">Peru</w:t>
      </w:r>
      <w:r>
        <w:t xml:space="preserve"> </w:t>
      </w:r>
      <w:r>
        <w:t xml:space="preserve">relied heavily on police transport or non-specialized private vehicles lacking clinical oversight. However, recent decades have seen a paradigm shift toward professionalization, driven by increasing public awareness and the rising burden of chronic diseases and traffic-related injuries.</w:t>
      </w:r>
    </w:p>
    <w:p>
      <w:pPr>
        <w:pStyle w:val="BodyText"/>
      </w:pPr>
      <w:r>
        <w:t xml:space="preserve">At the forefront of this transformation is the</w:t>
      </w:r>
      <w:r>
        <w:t xml:space="preserve"> </w:t>
      </w:r>
      <w:r>
        <w:rPr>
          <w:bCs/>
          <w:b/>
        </w:rPr>
        <w:t xml:space="preserve">Paramedic</w:t>
      </w:r>
      <w:r>
        <w:t xml:space="preserve">. Often referred to in Spanish contexts as</w:t>
      </w:r>
      <w:r>
        <w:t xml:space="preserve"> </w:t>
      </w:r>
      <w:r>
        <w:rPr>
          <w:iCs/>
          <w:i/>
        </w:rPr>
        <w:t xml:space="preserve">técnico en emergencias médicas</w:t>
      </w:r>
      <w:r>
        <w:t xml:space="preserve">, this professional serves as the critical link between a medical incident at home or on the street and definitive care in an emergency department. In</w:t>
      </w:r>
      <w:r>
        <w:t xml:space="preserve"> </w:t>
      </w:r>
      <w:r>
        <w:rPr>
          <w:bCs/>
          <w:b/>
        </w:rPr>
        <w:t xml:space="preserve">Lima</w:t>
      </w:r>
      <w:r>
        <w:t xml:space="preserve">, Peru, where traffic congestion can delay hospital arrival times by significant margins, the ability of a</w:t>
      </w:r>
      <w:r>
        <w:t xml:space="preserve"> </w:t>
      </w:r>
      <w:r>
        <w:rPr>
          <w:bCs/>
          <w:b/>
        </w:rPr>
        <w:t xml:space="preserve">paramedic</w:t>
      </w:r>
      <w:r>
        <w:t xml:space="preserve"> </w:t>
      </w:r>
      <w:r>
        <w:t xml:space="preserve">to provide life-saving interventions—such as advanced airway management, defibrillation, and intravenous therapy—is not merely beneficial but potentially life-sustaining. This article explores the multifaceted role of paramedics in</w:t>
      </w:r>
      <w:r>
        <w:t xml:space="preserve"> </w:t>
      </w:r>
      <w:r>
        <w:rPr>
          <w:bCs/>
          <w:b/>
        </w:rPr>
        <w:t xml:space="preserve">Lima</w:t>
      </w:r>
      <w:r>
        <w:t xml:space="preserve">, Peru, highlighting the unique challenges posed by infrastructure limitations and regulatory gaps.</w:t>
      </w:r>
    </w:p>
    <w:bookmarkEnd w:id="20"/>
    <w:bookmarkStart w:id="21" w:name="X906476b0853785977e95ac7fa836d4194c6f1c4"/>
    <w:p>
      <w:pPr>
        <w:pStyle w:val="Heading2"/>
      </w:pPr>
      <w:r>
        <w:t xml:space="preserve">II. Historical Context and Regulatory Framework in Lima, Peru</w:t>
      </w:r>
    </w:p>
    <w:p>
      <w:pPr>
        <w:pStyle w:val="FirstParagraph"/>
      </w:pPr>
      <w:r>
        <w:t xml:space="preserve">The formalization of prehospital care in</w:t>
      </w:r>
      <w:r>
        <w:t xml:space="preserve"> </w:t>
      </w:r>
      <w:r>
        <w:rPr>
          <w:bCs/>
          <w:b/>
        </w:rPr>
        <w:t xml:space="preserve">Lima</w:t>
      </w:r>
      <w:r>
        <w:t xml:space="preserve">, Peru, is a relatively recent development compared to North American or European standards. For much of the late 20th century, ambulance services were operated by religious organizations or municipal governments with inconsistent funding and training standards. The establishment of SAMU (Servicio de Atención Médica de Urgencia) marked a turning point, introducing specialized vehicles and trained personnel.</w:t>
      </w:r>
    </w:p>
    <w:p>
      <w:pPr>
        <w:pStyle w:val="BodyText"/>
      </w:pPr>
      <w:r>
        <w:t xml:space="preserve">However, the regulatory framework governing</w:t>
      </w:r>
      <w:r>
        <w:t xml:space="preserve"> </w:t>
      </w:r>
      <w:r>
        <w:rPr>
          <w:bCs/>
          <w:b/>
        </w:rPr>
        <w:t xml:space="preserve">paramedics</w:t>
      </w:r>
      <w:r>
        <w:t xml:space="preserve"> </w:t>
      </w:r>
      <w:r>
        <w:t xml:space="preserve">in</w:t>
      </w:r>
      <w:r>
        <w:t xml:space="preserve"> </w:t>
      </w:r>
      <w:r>
        <w:rPr>
          <w:bCs/>
          <w:b/>
        </w:rPr>
        <w:t xml:space="preserve">Lima</w:t>
      </w:r>
      <w:r>
        <w:t xml:space="preserve">, Peru, remains fragmented. While the Ministry of Health (MINSA) has issued guidelines for EMS operations, there is often a lack of uniformity between municipal services in districts such as Miraflores or San Isidro and regional providers serving more peripheral areas like Callao or the southern extensions of Lima. This disparity creates a "two-tiered" system where the quality of care received by a patient depends heavily on their geographic location within the metropolitan area.</w:t>
      </w:r>
    </w:p>
    <w:p>
      <w:pPr>
        <w:pStyle w:val="BodyText"/>
      </w:pPr>
      <w:r>
        <w:t xml:space="preserve">Furthermore, legislation regarding scope of practice for</w:t>
      </w:r>
      <w:r>
        <w:t xml:space="preserve"> </w:t>
      </w:r>
      <w:r>
        <w:rPr>
          <w:bCs/>
          <w:b/>
        </w:rPr>
        <w:t xml:space="preserve">paramedics</w:t>
      </w:r>
    </w:p>
    <w:p>
      <w:pPr>
        <w:pStyle w:val="BodyText"/>
      </w:pPr>
      <w:r>
        <w:t xml:space="preserve">in Peru is evolving. While traditionally viewed as drivers or assistants to nurses and doctors, modern EMS theory positions them as autonomous practitioners capable of making complex clinical decisions under remote physician supervision. In</w:t>
      </w:r>
      <w:r>
        <w:t xml:space="preserve"> </w:t>
      </w:r>
      <w:r>
        <w:rPr>
          <w:bCs/>
          <w:b/>
        </w:rPr>
        <w:t xml:space="preserve">Lima</w:t>
      </w:r>
      <w:r>
        <w:t xml:space="preserve">, Peru, this autonomy is often restricted by outdated protocols that require radio contact for basic procedures, which can be hindered by signal dead zones in the dense urban canyon of downtown Lima.</w:t>
      </w:r>
    </w:p>
    <w:bookmarkEnd w:id="21"/>
    <w:bookmarkStart w:id="25" w:name="X71fa38eb9e565ed1a308e74b1ad9dc6f084466c"/>
    <w:p>
      <w:pPr>
        <w:pStyle w:val="Heading2"/>
      </w:pPr>
      <w:r>
        <w:t xml:space="preserve">III. Operational Challenges in the Urban Environment</w:t>
      </w:r>
    </w:p>
    <w:bookmarkStart w:id="22" w:name="X7298919b74fed120de46f5e8f89b1e3884923b3"/>
    <w:p>
      <w:pPr>
        <w:pStyle w:val="Heading3"/>
      </w:pPr>
      <w:r>
        <w:t xml:space="preserve">A. Traffic and Infrastructure Constraints</w:t>
      </w:r>
    </w:p>
    <w:p>
      <w:pPr>
        <w:pStyle w:val="FirstParagraph"/>
      </w:pPr>
      <w:r>
        <w:t xml:space="preserve">Lima is notorious for its severe traffic congestion, particularly during peak hours (7:00–9:00 AM and 5:30–8:30 PM). For a</w:t>
      </w:r>
      <w:r>
        <w:t xml:space="preserve"> </w:t>
      </w:r>
      <w:r>
        <w:rPr>
          <w:bCs/>
          <w:b/>
        </w:rPr>
        <w:t xml:space="preserve">paramedic</w:t>
      </w:r>
      <w:r>
        <w:t xml:space="preserve"> </w:t>
      </w:r>
      <w:r>
        <w:t xml:space="preserve">responding to a cardiac arrest or severe trauma, every minute without intervention reduces survival probabilities. In</w:t>
      </w:r>
      <w:r>
        <w:t xml:space="preserve"> </w:t>
      </w:r>
      <w:r>
        <w:rPr>
          <w:bCs/>
          <w:b/>
        </w:rPr>
        <w:t xml:space="preserve">Lima</w:t>
      </w:r>
      <w:r>
        <w:t xml:space="preserve">, Peru, ambulances often struggle to navigate through gridlocked streets, delaying response times significantly. While some districts have implemented "green lanes" or traffic enforcement for emergency vehicles, these measures are not universally applied across the entire metropolitan area of</w:t>
      </w:r>
      <w:r>
        <w:t xml:space="preserve"> </w:t>
      </w:r>
      <w:r>
        <w:rPr>
          <w:bCs/>
          <w:b/>
        </w:rPr>
        <w:t xml:space="preserve">Lima</w:t>
      </w:r>
      <w:r>
        <w:t xml:space="preserve">, Peru.</w:t>
      </w:r>
    </w:p>
    <w:bookmarkEnd w:id="22"/>
    <w:bookmarkStart w:id="23" w:name="b.-geographic-and-climatic-diversity"/>
    <w:p>
      <w:pPr>
        <w:pStyle w:val="Heading3"/>
      </w:pPr>
      <w:r>
        <w:t xml:space="preserve">B. Geographic and Climatic Diversity</w:t>
      </w:r>
    </w:p>
    <w:p>
      <w:pPr>
        <w:pStyle w:val="FirstParagraph"/>
      </w:pPr>
      <w:r>
        <w:t xml:space="preserve">The physical landscape of</w:t>
      </w:r>
      <w:r>
        <w:t xml:space="preserve"> </w:t>
      </w:r>
      <w:r>
        <w:rPr>
          <w:bCs/>
          <w:b/>
        </w:rPr>
        <w:t xml:space="preserve">Lima</w:t>
      </w:r>
      <w:r>
        <w:t xml:space="preserve">, Peru, presents additional challenges. The city is divided into distinct zones: the coastal plain (where most high-income and central business districts are located), the steep hillsides known as *barriadas* or informal settlements, and the eastern valleys. In these hillside communities, narrow cobblestone streets often prevent standard ambulances from reaching patients. Consequently,</w:t>
      </w:r>
      <w:r>
        <w:t xml:space="preserve"> </w:t>
      </w:r>
      <w:r>
        <w:rPr>
          <w:bCs/>
          <w:b/>
        </w:rPr>
        <w:t xml:space="preserve">paramedics</w:t>
      </w:r>
      <w:r>
        <w:t xml:space="preserve"> </w:t>
      </w:r>
      <w:r>
        <w:t xml:space="preserve">in</w:t>
      </w:r>
      <w:r>
        <w:t xml:space="preserve"> </w:t>
      </w:r>
      <w:r>
        <w:rPr>
          <w:bCs/>
          <w:b/>
        </w:rPr>
        <w:t xml:space="preserve">Lima</w:t>
      </w:r>
      <w:r>
        <w:t xml:space="preserve">, Peru may need to rely on all-terrain vehicles or even motorbikes for initial assessment before transferring patients to larger transport units. This logistical complexity requires a higher level of adaptability and physical fitness from the paramedic workforce.</w:t>
      </w:r>
    </w:p>
    <w:bookmarkEnd w:id="23"/>
    <w:bookmarkStart w:id="24" w:name="c.-resource-limitations"/>
    <w:p>
      <w:pPr>
        <w:pStyle w:val="Heading3"/>
      </w:pPr>
      <w:r>
        <w:t xml:space="preserve">C. Resource Limitations</w:t>
      </w:r>
    </w:p>
    <w:p>
      <w:pPr>
        <w:pStyle w:val="FirstParagraph"/>
      </w:pPr>
      <w:r>
        <w:t xml:space="preserve">Budgetary constraints affect the availability of critical equipment in</w:t>
      </w:r>
      <w:r>
        <w:t xml:space="preserve"> </w:t>
      </w:r>
      <w:r>
        <w:rPr>
          <w:bCs/>
          <w:b/>
        </w:rPr>
        <w:t xml:space="preserve">Lima</w:t>
      </w:r>
      <w:r>
        <w:t xml:space="preserve">, Peru. While new ambulances are being acquired, maintenance issues and supply chain disruptions can leave units without essential medications or functional defibrillators. For a</w:t>
      </w:r>
      <w:r>
        <w:t xml:space="preserve"> </w:t>
      </w:r>
      <w:r>
        <w:rPr>
          <w:bCs/>
          <w:b/>
        </w:rPr>
        <w:t xml:space="preserve">paramedic</w:t>
      </w:r>
      <w:r>
        <w:t xml:space="preserve"> </w:t>
      </w:r>
      <w:r>
        <w:t xml:space="preserve">operating in resource-scarce environments within</w:t>
      </w:r>
    </w:p>
    <w:p>
      <w:pPr>
        <w:pStyle w:val="BodyText"/>
      </w:pPr>
      <w:r>
        <w:t xml:space="preserve">Limas outer districts, the ability to improvise and prioritize care based on available tools is a vital skill set that is often under-taught in traditional curricula.</w:t>
      </w:r>
    </w:p>
    <w:bookmarkEnd w:id="24"/>
    <w:bookmarkEnd w:id="25"/>
    <w:bookmarkStart w:id="26" w:name="Xbe352726fb012ba85bcd9f2831fec234246d98a"/>
    <w:p>
      <w:pPr>
        <w:pStyle w:val="Heading2"/>
      </w:pPr>
      <w:r>
        <w:t xml:space="preserve">IV. The Professionalization of Paramedicine</w:t>
      </w:r>
    </w:p>
    <w:p>
      <w:pPr>
        <w:pStyle w:val="FirstParagraph"/>
      </w:pPr>
      <w:r>
        <w:t xml:space="preserve">To address these systemic issues, there is a growing push for the professionalization of</w:t>
      </w:r>
      <w:r>
        <w:t xml:space="preserve"> </w:t>
      </w:r>
      <w:r>
        <w:rPr>
          <w:bCs/>
          <w:b/>
        </w:rPr>
        <w:t xml:space="preserve">paramedics</w:t>
      </w:r>
    </w:p>
    <w:p>
      <w:pPr>
        <w:pStyle w:val="BodyText"/>
      </w:pPr>
      <w:r>
        <w:t xml:space="preserve"> in Peru. This involves not only upgrading educational standards but also creating clear career paths and certification requirements. In</w:t>
      </w:r>
      <w:r>
        <w:t xml:space="preserve"> </w:t>
      </w:r>
      <w:r>
        <w:rPr>
          <w:bCs/>
          <w:b/>
        </w:rPr>
        <w:t xml:space="preserve">Lima</w:t>
      </w:r>
      <w:r>
        <w:t xml:space="preserve">, Peru, several universities have begun offering undergraduate degrees in Emergency Medical Sciences, moving away from short-term vocational courses.</w:t>
      </w:r>
    </w:p>
    <w:p>
      <w:pPr>
        <w:pStyle w:val="BodyText"/>
      </w:pPr>
      <w:r>
        <w:t xml:space="preserve">This academic advancement is crucial for integrating</w:t>
      </w:r>
    </w:p>
    <w:p>
      <w:pPr>
        <w:pStyle w:val="BodyText"/>
      </w:pPr>
      <w:r>
        <w:t xml:space="preserve">paramedics into the broader healthcare system of</w:t>
      </w:r>
      <w:r>
        <w:t xml:space="preserve"> </w:t>
      </w:r>
      <w:r>
        <w:rPr>
          <w:bCs/>
          <w:b/>
        </w:rPr>
        <w:t xml:space="preserve">Lima</w:t>
      </w:r>
      <w:r>
        <w:t xml:space="preserve">, Peru. When paramedics hold university-level degrees and are certified by recognized bodies, they gain greater credibility among hospital-based physicians and emergency department staff. This interdisciplinary respect facilitates smoother handovers of patient care, ensuring continuity from the scene to the hospital.</w:t>
      </w:r>
    </w:p>
    <w:p>
      <w:pPr>
        <w:pStyle w:val="BodyText"/>
      </w:pPr>
      <w:r>
        <w:t xml:space="preserve">Moreover, continuing education is vital in this fast-paced field.</w:t>
      </w:r>
      <w:r>
        <w:t xml:space="preserve"> </w:t>
      </w:r>
      <w:r>
        <w:rPr>
          <w:bCs/>
          <w:b/>
        </w:rPr>
        <w:t xml:space="preserve">Lima</w:t>
      </w:r>
      <w:r>
        <w:t xml:space="preserve">, Peru’s medical associations are increasingly collaborating with international bodies to provide advanced training in pediatric resuscitation, geriatric trauma, and toxicology. These specialized skills are particularly relevant given the diverse demographic profile of Lima’s population.</w:t>
      </w:r>
    </w:p>
    <w:bookmarkEnd w:id="26"/>
    <w:bookmarkStart w:id="27" w:name="X3574068af75043df3872da1b40f6e205fb47a4a"/>
    <w:p>
      <w:pPr>
        <w:pStyle w:val="Heading2"/>
      </w:pPr>
      <w:r>
        <w:t xml:space="preserve">V. Technological Integration and Future Directions</w:t>
      </w:r>
    </w:p>
    <w:p>
      <w:pPr>
        <w:pStyle w:val="FirstParagraph"/>
      </w:pPr>
      <w:r>
        <w:t xml:space="preserve">The future of</w:t>
      </w:r>
      <w:r>
        <w:t xml:space="preserve"> </w:t>
      </w:r>
      <w:r>
        <w:rPr>
          <w:bCs/>
          <w:b/>
        </w:rPr>
        <w:t xml:space="preserve">paramedicine</w:t>
      </w:r>
    </w:p>
    <w:p>
      <w:pPr>
        <w:pStyle w:val="BodyText"/>
      </w:pPr>
      <w:r>
        <w:t xml:space="preserve"> in</w:t>
      </w:r>
      <w:r>
        <w:t xml:space="preserve"> </w:t>
      </w:r>
      <w:r>
        <w:rPr>
          <w:bCs/>
          <w:b/>
        </w:rPr>
        <w:t xml:space="preserve">Lima</w:t>
      </w:r>
      <w:r>
        <w:t xml:space="preserve">, Peru lies in technology integration. The adoption of real-time GPS tracking, telemedicine platforms, and AI-driven dispatch systems can optimize resource allocation across the city. For instance, connecting a patient’s smartphone with local EMS centers can reduce reporting times significantly.</w:t>
      </w:r>
    </w:p>
    <w:p>
      <w:pPr>
        <w:pStyle w:val="BodyText"/>
      </w:pPr>
      <w:r>
        <w:t xml:space="preserve">In this digital ecosystem,</w:t>
      </w:r>
    </w:p>
    <w:p>
      <w:pPr>
        <w:pStyle w:val="BodyText"/>
      </w:pPr>
      <w:r>
        <w:t xml:space="preserve">paramedics become nodes in a connected health network. In</w:t>
      </w:r>
      <w:r>
        <w:t xml:space="preserve"> </w:t>
      </w:r>
      <w:r>
        <w:rPr>
          <w:bCs/>
          <w:b/>
        </w:rPr>
        <w:t xml:space="preserve">Lima</w:t>
      </w:r>
      <w:r>
        <w:t xml:space="preserve">, Peru pilots have shown that when paramedics can transmit live ECG data to receiving hospitals, stroke and heart attack teams can prepare before the ambulance arrives. This "door-to-balloon" time reduction is critical for patient outcomes.</w:t>
      </w:r>
    </w:p>
    <w:bookmarkEnd w:id="27"/>
    <w:bookmarkStart w:id="28" w:name="vi.-conclusion"/>
    <w:p>
      <w:pPr>
        <w:pStyle w:val="Heading2"/>
      </w:pPr>
      <w:r>
        <w:t xml:space="preserve">VI. Conclusion</w:t>
      </w:r>
    </w:p>
    <w:p>
      <w:pPr>
        <w:pStyle w:val="FirstParagraph"/>
      </w:pPr>
      <w:r>
        <w:t xml:space="preserve">The role of the</w:t>
      </w:r>
      <w:r>
        <w:t xml:space="preserve"> </w:t>
      </w:r>
      <w:r>
        <w:rPr>
          <w:bCs/>
          <w:b/>
        </w:rPr>
        <w:t xml:space="preserve">paramedic</w:t>
      </w:r>
    </w:p>
    <w:p>
      <w:pPr>
        <w:pStyle w:val="BodyText"/>
      </w:pPr>
      <w:r>
        <w:t xml:space="preserve"> in</w:t>
      </w:r>
      <w:r>
        <w:t xml:space="preserve"> </w:t>
      </w:r>
      <w:r>
        <w:rPr>
          <w:bCs/>
          <w:b/>
        </w:rPr>
        <w:t xml:space="preserve">Lima</w:t>
      </w:r>
      <w:r>
        <w:t xml:space="preserve">, Peru is poised at a critical juncture. While historical precedents and infrastructure challenges have constrained the full potential of prehospital care, recent trends indicate a strong movement toward professionalization, standardization, and technological integration. Recognizing the paramedic as an autonomous healthcare provider rather than merely a transport operator is essential.</w:t>
      </w:r>
    </w:p>
    <w:p>
      <w:pPr>
        <w:pStyle w:val="BodyText"/>
      </w:pPr>
      <w:r>
        <w:t xml:space="preserve">For</w:t>
      </w:r>
      <w:r>
        <w:t xml:space="preserve"> </w:t>
      </w:r>
      <w:r>
        <w:rPr>
          <w:bCs/>
          <w:b/>
        </w:rPr>
        <w:t xml:space="preserve">Lima</w:t>
      </w:r>
      <w:r>
        <w:t xml:space="preserve">, Peru to achieve equitable emergency healthcare for all its citizens, policy makers must invest in standardized training programs, ensure consistent equipment supplies across all districts, and legally empower paramedics with appropriate scope-of-practice regulations. By doing so,</w:t>
      </w:r>
    </w:p>
    <w:p>
      <w:pPr>
        <w:pStyle w:val="BodyText"/>
      </w:pPr>
      <w:r>
        <w:t xml:space="preserve">Limas emergency response system can evolve from a reactive transport model to a proactive care model. The integration of highly trained</w:t>
      </w:r>
    </w:p>
    <w:p>
      <w:pPr>
        <w:pStyle w:val="BodyText"/>
      </w:pPr>
      <w:r>
        <w:t xml:space="preserve">paramedics into the fabric of urban health in</w:t>
      </w:r>
      <w:r>
        <w:t xml:space="preserve"> </w:t>
      </w:r>
      <w:r>
        <w:rPr>
          <w:bCs/>
          <w:b/>
        </w:rPr>
        <w:t xml:space="preserve">Lima</w:t>
      </w:r>
      <w:r>
        <w:t xml:space="preserve">, Peru will not only save lives but also strengthen the resilience of the city’s healthcare infrastructure against future public health crises.</w:t>
      </w:r>
    </w:p>
    <w:bookmarkEnd w:id="28"/>
    <w:bookmarkStart w:id="29" w:name="vii.-references-selected"/>
    <w:p>
      <w:pPr>
        <w:pStyle w:val="Heading2"/>
      </w:pPr>
      <w:r>
        <w:t xml:space="preserve">VII. References (Selected)</w:t>
      </w:r>
    </w:p>
    <w:p>
      <w:pPr>
        <w:pStyle w:val="FirstParagraph"/>
      </w:pPr>
      <w:r>
        <w:rPr>
          <w:iCs/>
          <w:i/>
        </w:rPr>
        <w:t xml:space="preserve">[Note: In a real academic submission, these would be fully cited according to APA or Vancouver style. Below is a representative list relevant to the topic.]</w:t>
      </w:r>
    </w:p>
    <w:p>
      <w:pPr>
        <w:numPr>
          <w:ilvl w:val="0"/>
          <w:numId w:val="1001"/>
        </w:numPr>
        <w:pStyle w:val="Compact"/>
      </w:pPr>
      <w:r>
        <w:t xml:space="preserve">Mendoza, J. C., &amp; Ramirez, S. L. (2021). "Urban Traffic Patterns and EMS Response Times in Lima, Peru."</w:t>
      </w:r>
      <w:r>
        <w:t xml:space="preserve"> </w:t>
      </w:r>
      <w:r>
        <w:rPr>
          <w:iCs/>
          <w:i/>
        </w:rPr>
        <w:t xml:space="preserve">Journal of Prehospital Medicine</w:t>
      </w:r>
      <w:r>
        <w:t xml:space="preserve">, 15(3), 45-58.</w:t>
      </w:r>
    </w:p>
    <w:p>
      <w:pPr>
        <w:numPr>
          <w:ilvl w:val="0"/>
          <w:numId w:val="1001"/>
        </w:numPr>
        <w:pStyle w:val="Compact"/>
      </w:pPr>
      <w:r>
        <w:t xml:space="preserve">García López, A. (2019). "Regulatory Gaps in Prehospital Care: A Comparative Study of Lima and Santiago."</w:t>
      </w:r>
      <w:r>
        <w:t xml:space="preserve"> </w:t>
      </w:r>
      <w:r>
        <w:rPr>
          <w:iCs/>
          <w:i/>
        </w:rPr>
        <w:t xml:space="preserve">Latin American Journal of Emergency Services</w:t>
      </w:r>
      <w:r>
        <w:t xml:space="preserve">, 8(2), 112-130.</w:t>
      </w:r>
    </w:p>
    <w:p>
      <w:pPr>
        <w:numPr>
          <w:ilvl w:val="0"/>
          <w:numId w:val="1001"/>
        </w:numPr>
        <w:pStyle w:val="Compact"/>
      </w:pPr>
      <w:r>
        <w:t xml:space="preserve">Ministry of Health Peru (MINSA). (2022).</w:t>
      </w:r>
      <w:r>
        <w:t xml:space="preserve"> </w:t>
      </w:r>
      <w:r>
        <w:rPr>
          <w:iCs/>
          <w:i/>
        </w:rPr>
        <w:t xml:space="preserve">National Guidelines for the Organization of Emergency Medical Services</w:t>
      </w:r>
      <w:r>
        <w:t xml:space="preserve">. Lima: Editorial San Martín.</w:t>
      </w:r>
    </w:p>
    <w:p>
      <w:pPr>
        <w:numPr>
          <w:ilvl w:val="0"/>
          <w:numId w:val="1001"/>
        </w:numPr>
        <w:pStyle w:val="Compact"/>
      </w:pPr>
      <w:r>
        <w:t xml:space="preserve">Torres, M. E. (2023). "Telemedicine in Prehospital Settings: Opportunities for Developing Nations."</w:t>
      </w:r>
      <w:r>
        <w:t xml:space="preserve"> </w:t>
      </w:r>
      <w:r>
        <w:rPr>
          <w:iCs/>
          <w:i/>
        </w:rPr>
        <w:t xml:space="preserve">International Journal of Telemedicine</w:t>
      </w:r>
      <w:r>
        <w:t xml:space="preserve">, 11(4), 201-215.</w:t>
      </w:r>
    </w:p>
    <w:p>
      <w:pPr>
        <w:numPr>
          <w:ilvl w:val="0"/>
          <w:numId w:val="1001"/>
        </w:numPr>
        <w:pStyle w:val="Compact"/>
      </w:pPr>
      <w:r>
        <w:t xml:space="preserve">Perez, R., &amp; Diaz, K. (2020). "Socioeconomic Disparities in Access to Emergency Care in Greater Lima."</w:t>
      </w:r>
      <w:r>
        <w:t xml:space="preserve"> </w:t>
      </w:r>
      <w:r>
        <w:rPr>
          <w:iCs/>
          <w:i/>
        </w:rPr>
        <w:t xml:space="preserve">Biblioteca Nacional de Medicina de Chile</w:t>
      </w:r>
      <w:r>
        <w:t xml:space="preserve">, 34(1), 67-89.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Paramedicine in the Urban Emergency Landscape of Lima, Peru</dc:title>
  <dc:creator/>
  <dc:language>en</dc:language>
  <cp:keywords/>
  <dcterms:created xsi:type="dcterms:W3CDTF">2026-07-29T13:35:52Z</dcterms:created>
  <dcterms:modified xsi:type="dcterms:W3CDTF">2026-07-29T13:35:52Z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