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the</w:t>
      </w:r>
      <w:r>
        <w:t xml:space="preserve"> </w:t>
      </w:r>
      <w:r>
        <w:t xml:space="preserve">Singapore</w:t>
      </w:r>
      <w:r>
        <w:t xml:space="preserve"> </w:t>
      </w:r>
      <w:r>
        <w:t xml:space="preserve">Healthcare</w:t>
      </w:r>
      <w:r>
        <w:t xml:space="preserve"> </w:t>
      </w:r>
      <w:r>
        <w:t xml:space="preserve">Ecosystem:</w:t>
      </w:r>
      <w:r>
        <w:t xml:space="preserve"> </w:t>
      </w:r>
      <w:r>
        <w:t xml:space="preserve">A</w:t>
      </w:r>
      <w:r>
        <w:t xml:space="preserve"> </w:t>
      </w:r>
      <w:r>
        <w:t xml:space="preserve">Critical</w:t>
      </w:r>
      <w:r>
        <w:t xml:space="preserve"> </w:t>
      </w:r>
      <w:r>
        <w:t xml:space="preserve">Review</w:t>
      </w:r>
    </w:p>
    <w:bookmarkStart w:id="28" w:name="X6be55401576eb6fefb7d6d4fc9b0d2749d90ade"/>
    <w:p>
      <w:pPr>
        <w:pStyle w:val="Heading1"/>
      </w:pPr>
      <w:r>
        <w:t xml:space="preserve">The Evolution and Integration of the Paramedic Profession in the Singapore Healthcare Ecosystem: A Critical Review</w:t>
      </w:r>
    </w:p>
    <w:p>
      <w:pPr>
        <w:pStyle w:val="FirstParagraph"/>
      </w:pPr>
      <w:r>
        <w:rPr>
          <w:bCs/>
          <w:b/>
        </w:rPr>
        <w:t xml:space="preserve">Author:</w:t>
      </w:r>
      <w:r>
        <w:t xml:space="preserve"> </w:t>
      </w:r>
      <w:r>
        <w:t xml:space="preserve">Dr. Jian Wei Chen</w:t>
      </w:r>
      <w:r>
        <w:br/>
      </w:r>
      <w:r>
        <w:rPr>
          <w:bCs/>
          <w:b/>
        </w:rPr>
        <w:t xml:space="preserve">Affiliation:</w:t>
      </w:r>
      <w:r>
        <w:t xml:space="preserve"> </w:t>
      </w:r>
      <w:r>
        <w:t xml:space="preserve">Department of Prehospital Care Studies, National University of Singapore</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article examines the historical trajectory, current operational framework, and future potential of the</w:t>
      </w:r>
      <w:r>
        <w:t xml:space="preserve"> </w:t>
      </w:r>
      <w:r>
        <w:rPr>
          <w:bCs/>
          <w:b/>
        </w:rPr>
        <w:t xml:space="preserve">Paramedic</w:t>
      </w:r>
      <w:r>
        <w:t xml:space="preserve"> </w:t>
      </w:r>
      <w:r>
        <w:t xml:space="preserve">profession within the unique socio-medical context of</w:t>
      </w:r>
      <w:r>
        <w:t xml:space="preserve"> </w:t>
      </w:r>
      <w:r>
        <w:rPr>
          <w:bCs/>
          <w:b/>
        </w:rPr>
        <w:t xml:space="preserve">Singapore Singapore</w:t>
      </w:r>
      <w:r>
        <w:t xml:space="preserve">. While traditionally reliant on emergency medical technicians (EMTs) and advanced care paramedics under strict physician direction, recent structural reforms in public health policy have necessitated a re-evaluation of prehospital roles. This paper analyzes the impact of the National Emergency Medical Services (NEMS) integration, the demographic shift towards an aging population, and the implementation of telemedicine on</w:t>
      </w:r>
      <w:r>
        <w:t xml:space="preserve"> </w:t>
      </w:r>
      <w:r>
        <w:rPr>
          <w:bCs/>
          <w:b/>
        </w:rPr>
        <w:t xml:space="preserve">Paramedic</w:t>
      </w:r>
      <w:r>
        <w:t xml:space="preserve"> </w:t>
      </w:r>
      <w:r>
        <w:t xml:space="preserve">practice. It argues that for</w:t>
      </w:r>
      <w:r>
        <w:t xml:space="preserve"> </w:t>
      </w:r>
      <w:r>
        <w:rPr>
          <w:bCs/>
          <w:b/>
        </w:rPr>
        <w:t xml:space="preserve">Singapore Singapore</w:t>
      </w:r>
      <w:r>
        <w:t xml:space="preserve"> </w:t>
      </w:r>
      <w:r>
        <w:t xml:space="preserve">to maintain its status as a global healthcare leader, it must formally recognize and expand the scope of practice for advanced-level</w:t>
      </w:r>
      <w:r>
        <w:t xml:space="preserve"> </w:t>
      </w:r>
      <w:r>
        <w:rPr>
          <w:bCs/>
          <w:b/>
        </w:rPr>
        <w:t xml:space="preserve">Paramedic</w:t>
      </w:r>
      <w:r>
        <w:t xml:space="preserve">s. The findings suggest that empowering this workforce can significantly reduce hospital overcrowding, improve response times in high-density urban environments, and enhance patient outcomes across the archipelagic nation.</w:t>
      </w:r>
    </w:p>
    <w:p>
      <w:pPr>
        <w:pStyle w:val="BodyText"/>
      </w:pPr>
      <w:r>
        <w:rPr>
          <w:iCs/>
          <w:i/>
        </w:rPr>
        <w:t xml:space="preserve">Keywords:</w:t>
      </w:r>
      <w:r>
        <w:t xml:space="preserve"> </w:t>
      </w:r>
      <w:r>
        <w:t xml:space="preserve">Paramedic, Singapore Singapore, Prehospital Care, NEMS, Emergency Medicine Scope of Practice.</w:t>
      </w:r>
    </w:p>
    <w:bookmarkEnd w:id="20"/>
    <w:bookmarkStart w:id="21" w:name="i.-introduction"/>
    <w:p>
      <w:pPr>
        <w:pStyle w:val="Heading2"/>
      </w:pPr>
      <w:r>
        <w:t xml:space="preserve">I. Introduction</w:t>
      </w:r>
    </w:p>
    <w:p>
      <w:pPr>
        <w:pStyle w:val="FirstParagraph"/>
      </w:pPr>
      <w:r>
        <w:t xml:space="preserve">The landscape of emergency medical services (EMS) is undergoing a paradigm shift globally. As healthcare systems face increasing pressures from aging populations and rising chronic disease burdens, the role of frontline providers has become increasingly critical. In</w:t>
      </w:r>
      <w:r>
        <w:t xml:space="preserve"> </w:t>
      </w:r>
      <w:r>
        <w:rPr>
          <w:bCs/>
          <w:b/>
        </w:rPr>
        <w:t xml:space="preserve">Singapore Singapore</w:t>
      </w:r>
      <w:r>
        <w:t xml:space="preserve">, a city-state known for its efficiency and stringent regulatory standards, the integration of advanced prehospital care remains a focal point of health policy debate. The term "Paramedic" in this context refers specifically to healthcare professionals who have completed advanced undergraduate or postgraduate training, allowing them to perform complex medical interventions beyond basic life support.</w:t>
      </w:r>
    </w:p>
    <w:p>
      <w:pPr>
        <w:pStyle w:val="BodyText"/>
      </w:pPr>
      <w:r>
        <w:rPr>
          <w:bCs/>
          <w:b/>
        </w:rPr>
        <w:t xml:space="preserve">Singapore Singapore</w:t>
      </w:r>
      <w:r>
        <w:t xml:space="preserve"> </w:t>
      </w:r>
      <w:r>
        <w:t xml:space="preserve">presents a unique case study for EMS evolution. Unlike sprawling continental nations,</w:t>
      </w:r>
      <w:r>
        <w:t xml:space="preserve"> </w:t>
      </w:r>
      <w:r>
        <w:rPr>
          <w:bCs/>
          <w:b/>
        </w:rPr>
        <w:t xml:space="preserve">Singapore Singapore</w:t>
      </w:r>
      <w:r>
        <w:t xml:space="preserve"> </w:t>
      </w:r>
      <w:r>
        <w:t xml:space="preserve">operates in a compact, high-density urban environment with excellent infrastructure. However, this density also means that traffic congestion can severely impact ambulance response times. Consequently, the efficiency of the</w:t>
      </w:r>
      <w:r>
        <w:t xml:space="preserve"> </w:t>
      </w:r>
      <w:r>
        <w:rPr>
          <w:bCs/>
          <w:b/>
        </w:rPr>
        <w:t xml:space="preserve">Paramedic</w:t>
      </w:r>
      <w:r>
        <w:t xml:space="preserve"> </w:t>
      </w:r>
      <w:r>
        <w:t xml:space="preserve">workforce is not just a clinical concern but an operational imperative for the nation’s healthcare resilience.</w:t>
      </w:r>
    </w:p>
    <w:bookmarkEnd w:id="21"/>
    <w:bookmarkStart w:id="22" w:name="Xee20382e6691fb13b3dd60628a35db56f9f4712"/>
    <w:p>
      <w:pPr>
        <w:pStyle w:val="Heading2"/>
      </w:pPr>
      <w:r>
        <w:t xml:space="preserve">II. Historical Context and Regulatory Framework</w:t>
      </w:r>
    </w:p>
    <w:p>
      <w:pPr>
        <w:pStyle w:val="FirstParagraph"/>
      </w:pPr>
      <w:r>
        <w:t xml:space="preserve">The history of emergency care in</w:t>
      </w:r>
      <w:r>
        <w:t xml:space="preserve"> </w:t>
      </w:r>
      <w:r>
        <w:rPr>
          <w:bCs/>
          <w:b/>
        </w:rPr>
        <w:t xml:space="preserve">Singapore Singapore</w:t>
      </w:r>
      <w:r>
        <w:br/>
      </w:r>
      <w:r>
        <w:t xml:space="preserve">is deeply intertwined with the development of its public health infrastructure. For decades, ambulance services were primarily managed by private providers under the supervision of government hospitals, such as Singapore General Hospital (SGH) and Tan Tock Seng Hospital (TTSH). The role of the</w:t>
      </w:r>
      <w:r>
        <w:t xml:space="preserve"> </w:t>
      </w:r>
      <w:r>
        <w:rPr>
          <w:bCs/>
          <w:b/>
        </w:rPr>
        <w:t xml:space="preserve">Paramedic</w:t>
      </w:r>
      <w:r>
        <w:t xml:space="preserve"> </w:t>
      </w:r>
      <w:r>
        <w:t xml:space="preserve">was largely reactive, focusing on stabilization and rapid transport to tertiary care centers.</w:t>
      </w:r>
    </w:p>
    <w:p>
      <w:pPr>
        <w:pStyle w:val="BodyText"/>
      </w:pPr>
      <w:r>
        <w:t xml:space="preserve">The establishment of the National Emergency Medical Services (NEMS) marked a turning point. By integrating various ambulance providers under a unified command structure,</w:t>
      </w:r>
      <w:r>
        <w:t xml:space="preserve"> </w:t>
      </w:r>
      <w:r>
        <w:rPr>
          <w:bCs/>
          <w:b/>
        </w:rPr>
        <w:t xml:space="preserve">Singapore Singapore</w:t>
      </w:r>
      <w:r>
        <w:br/>
      </w:r>
      <w:r>
        <w:t xml:space="preserve">aimed to standardize care quality and resource allocation. However, regulatory frameworks in</w:t>
      </w:r>
      <w:r>
        <w:t xml:space="preserve"> </w:t>
      </w:r>
      <w:r>
        <w:rPr>
          <w:bCs/>
          <w:b/>
        </w:rPr>
        <w:t xml:space="preserve">Singapore Singapore</w:t>
      </w:r>
      <w:r>
        <w:t xml:space="preserve"> </w:t>
      </w:r>
      <w:r>
        <w:t xml:space="preserve">traditionally maintained a strict hierarchy where physicians held exclusive authority over medical decision-making in the field. This has historically limited the autonomous scope of practice for</w:t>
      </w:r>
      <w:r>
        <w:t xml:space="preserve"> </w:t>
      </w:r>
      <w:r>
        <w:rPr>
          <w:bCs/>
          <w:b/>
        </w:rPr>
        <w:t xml:space="preserve">Paramedic</w:t>
      </w:r>
      <w:r>
        <w:t xml:space="preserve">s, restricting them largely to protocols defined by receiving hospitals.</w:t>
      </w:r>
    </w:p>
    <w:bookmarkEnd w:id="22"/>
    <w:bookmarkStart w:id="23" w:name="Xa7d3af06cfd5227fa2dd4979c4822221cf3bee1"/>
    <w:p>
      <w:pPr>
        <w:pStyle w:val="Heading2"/>
      </w:pPr>
      <w:r>
        <w:t xml:space="preserve">III. The Demographic Imperative: An Aging Nation</w:t>
      </w:r>
    </w:p>
    <w:p>
      <w:pPr>
        <w:pStyle w:val="FirstParagraph"/>
      </w:pPr>
      <w:r>
        <w:t xml:space="preserve">A primary driver for re-evaluating the role of the</w:t>
      </w:r>
      <w:r>
        <w:t xml:space="preserve"> </w:t>
      </w:r>
      <w:r>
        <w:rPr>
          <w:bCs/>
          <w:b/>
        </w:rPr>
        <w:t xml:space="preserve">Paramedic</w:t>
      </w:r>
      <w:r>
        <w:br/>
      </w:r>
      <w:r>
        <w:t xml:space="preserve">in</w:t>
      </w:r>
      <w:r>
        <w:t xml:space="preserve"> </w:t>
      </w:r>
      <w:r>
        <w:rPr>
          <w:bCs/>
          <w:b/>
        </w:rPr>
        <w:t xml:space="preserve">Singapore Singapore</w:t>
      </w:r>
      <w:r>
        <w:br/>
      </w:r>
      <w:r>
        <w:t xml:space="preserve">is demography. With one of the fastest-aging societies in Asia, emergency calls in</w:t>
      </w:r>
      <w:r>
        <w:t xml:space="preserve"> </w:t>
      </w:r>
      <w:r>
        <w:rPr>
          <w:bCs/>
          <w:b/>
        </w:rPr>
        <w:t xml:space="preserve">Singapore Singapore</w:t>
      </w:r>
      <w:r>
        <w:br/>
      </w:r>
      <w:r>
        <w:t xml:space="preserve">are increasingly dominated by geriatric patients presenting with complex comorbidities such as dementia, heart failure, and stroke. Traditional models of "scoop and run" are becoming insufficient for these vulnerable populations who often require extended on-scene assessment and coordination.</w:t>
      </w:r>
    </w:p>
    <w:p>
      <w:pPr>
        <w:pStyle w:val="BodyText"/>
      </w:pPr>
      <w:r>
        <w:t xml:space="preserve">In this context, the advanced</w:t>
      </w:r>
      <w:r>
        <w:t xml:space="preserve"> </w:t>
      </w:r>
      <w:r>
        <w:rPr>
          <w:bCs/>
          <w:b/>
        </w:rPr>
        <w:t xml:space="preserve">Paramedic</w:t>
      </w:r>
      <w:r>
        <w:br/>
      </w:r>
      <w:r>
        <w:t xml:space="preserve">becomes a crucial asset. Advanced practice paramedics (APPs) can manage polypharmacy issues, perform detailed neurological assessments, and initiate complex treatments without immediate physician oversight. For</w:t>
      </w:r>
      <w:r>
        <w:t xml:space="preserve"> </w:t>
      </w:r>
      <w:r>
        <w:rPr>
          <w:bCs/>
          <w:b/>
        </w:rPr>
        <w:t xml:space="preserve">Singapore Singapore</w:t>
      </w:r>
      <w:r>
        <w:t xml:space="preserve">, leveraging the full potential of this professional tier is essential to alleviate the burden on emergency departments (EDs), which are frequently at capacity.</w:t>
      </w:r>
    </w:p>
    <w:bookmarkEnd w:id="23"/>
    <w:bookmarkStart w:id="24" w:name="X497c47b7cdac621cca63e811c7155ddf97ac07e"/>
    <w:p>
      <w:pPr>
        <w:pStyle w:val="Heading2"/>
      </w:pPr>
      <w:r>
        <w:t xml:space="preserve">IV. Technological Integration and Telemedicine</w:t>
      </w:r>
    </w:p>
    <w:p>
      <w:pPr>
        <w:pStyle w:val="FirstParagraph"/>
      </w:pPr>
      <w:r>
        <w:rPr>
          <w:bCs/>
          <w:b/>
        </w:rPr>
        <w:t xml:space="preserve">Singapore Singapore</w:t>
      </w:r>
      <w:r>
        <w:br/>
      </w:r>
      <w:r>
        <w:t xml:space="preserve">is a global leader in digital health. The integration of telemedicine platforms with prehospital care offers unprecedented opportunities for</w:t>
      </w:r>
      <w:r>
        <w:t xml:space="preserve"> </w:t>
      </w:r>
      <w:r>
        <w:rPr>
          <w:bCs/>
          <w:b/>
        </w:rPr>
        <w:t xml:space="preserve">Paramedic</w:t>
      </w:r>
      <w:r>
        <w:t xml:space="preserve">s. Recent pilot programs in the region have demonstrated that when</w:t>
      </w:r>
      <w:r>
        <w:t xml:space="preserve"> </w:t>
      </w:r>
      <w:r>
        <w:rPr>
          <w:bCs/>
          <w:b/>
        </w:rPr>
        <w:t xml:space="preserve">Paramedic</w:t>
      </w:r>
      <w:r>
        <w:t xml:space="preserve">s are equipped with real-time video consultation links to specialists, their diagnostic accuracy and treatment efficacy improve significantly.</w:t>
      </w:r>
    </w:p>
    <w:p>
      <w:pPr>
        <w:pStyle w:val="BodyText"/>
      </w:pPr>
      <w:r>
        <w:t xml:space="preserve">This synergy between technology and human expertise allows for "treat-and-release" scenarios where minor injuries or stable conditions can be managed on-scene or at community clinics rather than being transported to major hospitals. For a land-constrained nation like</w:t>
      </w:r>
      <w:r>
        <w:t xml:space="preserve"> </w:t>
      </w:r>
      <w:r>
        <w:rPr>
          <w:bCs/>
          <w:b/>
        </w:rPr>
        <w:t xml:space="preserve">Singapore Singapore</w:t>
      </w:r>
      <w:r>
        <w:t xml:space="preserve">, reducing unnecessary ED admissions is vital for maintaining systemic efficiency. The</w:t>
      </w:r>
      <w:r>
        <w:t xml:space="preserve"> </w:t>
      </w:r>
      <w:r>
        <w:rPr>
          <w:bCs/>
          <w:b/>
        </w:rPr>
        <w:t xml:space="preserve">Paramedic</w:t>
      </w:r>
      <w:r>
        <w:t xml:space="preserve">, therefore, evolves from a transporter to a triage decision-maker, supported by digital infrastructure.</w:t>
      </w:r>
    </w:p>
    <w:bookmarkEnd w:id="24"/>
    <w:bookmarkStart w:id="25" w:name="Xb4863f226d3cd0169032fe93b752c17c05e09a3"/>
    <w:p>
      <w:pPr>
        <w:pStyle w:val="Heading2"/>
      </w:pPr>
      <w:r>
        <w:t xml:space="preserve">V. Challenges in Professional Recognition and Education</w:t>
      </w:r>
    </w:p>
    <w:p>
      <w:pPr>
        <w:pStyle w:val="FirstParagraph"/>
      </w:pPr>
      <w:r>
        <w:t xml:space="preserve">Paramedic</w:t>
      </w:r>
      <w:r>
        <w:br/>
      </w:r>
      <w:r>
        <w:t xml:space="preserve">profession in</w:t>
      </w:r>
      <w:r>
        <w:t xml:space="preserve"> </w:t>
      </w:r>
      <w:r>
        <w:rPr>
          <w:bCs/>
          <w:b/>
        </w:rPr>
        <w:t xml:space="preserve">Singapore Singapore</w:t>
      </w:r>
      <w:r>
        <w:t xml:space="preserve">. Firstly, there is a lack of standardized national certification for advanced paramedic practice. While basic EMT training is regulated, advanced roles often depend on hospital-specific certifications rather than a unified national standard.</w:t>
      </w:r>
    </w:p>
    <w:p>
      <w:pPr>
        <w:pStyle w:val="BodyText"/>
      </w:pPr>
      <w:r>
        <w:t xml:space="preserve">Secondly, public perception and inter-professional dynamics play a role. In the medical community of</w:t>
      </w:r>
      <w:r>
        <w:t xml:space="preserve"> </w:t>
      </w:r>
      <w:r>
        <w:rPr>
          <w:bCs/>
          <w:b/>
        </w:rPr>
        <w:t xml:space="preserve">Singapore Singapore</w:t>
      </w:r>
      <w:r>
        <w:t xml:space="preserve">, there is sometimes reluctance to delegate autonomous decision-making to non-physician providers. Addressing these cultural barriers requires robust evidence-based research demonstrating the cost-effectiveness and safety of advanced paramedic interventions.</w:t>
      </w:r>
    </w:p>
    <w:bookmarkEnd w:id="25"/>
    <w:bookmarkStart w:id="26" w:name="vi.-conclusion-and-recommendations"/>
    <w:p>
      <w:pPr>
        <w:pStyle w:val="Heading2"/>
      </w:pPr>
      <w:r>
        <w:t xml:space="preserve">VI. Conclusion and Recommendations</w:t>
      </w:r>
    </w:p>
    <w:p>
      <w:pPr>
        <w:pStyle w:val="FirstParagraph"/>
      </w:pPr>
      <w:r>
        <w:t xml:space="preserve">The evolution of the</w:t>
      </w:r>
      <w:r>
        <w:t xml:space="preserve"> </w:t>
      </w:r>
      <w:r>
        <w:rPr>
          <w:bCs/>
          <w:b/>
        </w:rPr>
        <w:t xml:space="preserve">Paramedic</w:t>
      </w:r>
      <w:r>
        <w:br/>
      </w:r>
      <w:r>
        <w:t xml:space="preserve">profession is indispensable for the future sustainability of healthcare in</w:t>
      </w:r>
      <w:r>
        <w:t xml:space="preserve"> </w:t>
      </w:r>
      <w:r>
        <w:rPr>
          <w:bCs/>
          <w:b/>
        </w:rPr>
        <w:t xml:space="preserve">Singapore Singapore</w:t>
      </w:r>
      <w:r>
        <w:t xml:space="preserve">. As demonstrated, demographic shifts, technological advancements, and operational efficiencies all point toward a need for expanded paramedic scope. It is recommended that policymakers in</w:t>
      </w:r>
      <w:r>
        <w:t xml:space="preserve"> </w:t>
      </w:r>
      <w:r>
        <w:rPr>
          <w:bCs/>
          <w:b/>
        </w:rPr>
        <w:t xml:space="preserve">Singapore Singapore</w:t>
      </w:r>
      <w:r>
        <w:br/>
      </w:r>
      <w:r>
        <w:t xml:space="preserve">prioritize the establishment of a national regulatory body dedicated to advanced paramedic practice. This should include standardized curricula for advanced degrees in prehospital medicine and clear legal frameworks defining the autonomous scope of practice.</w:t>
      </w:r>
    </w:p>
    <w:p>
      <w:pPr>
        <w:pStyle w:val="BodyText"/>
      </w:pPr>
      <w:r>
        <w:t xml:space="preserve">By empowering the</w:t>
      </w:r>
      <w:r>
        <w:t xml:space="preserve"> </w:t>
      </w:r>
      <w:r>
        <w:rPr>
          <w:bCs/>
          <w:b/>
        </w:rPr>
        <w:t xml:space="preserve">Paramedic</w:t>
      </w:r>
      <w:r>
        <w:br/>
      </w:r>
      <w:r>
        <w:t xml:space="preserve">workforce,</w:t>
      </w:r>
      <w:r>
        <w:t xml:space="preserve"> </w:t>
      </w:r>
      <w:r>
        <w:rPr>
          <w:bCs/>
          <w:b/>
        </w:rPr>
        <w:t xml:space="preserve">Singapore Singapore</w:t>
      </w:r>
      <w:r>
        <w:br/>
      </w:r>
      <w:r>
        <w:t xml:space="preserve">can create a more resilient, responsive, and efficient emergency medical system. The transition from a physician-dependent model to a collaborative team-based approach will not only improve patient outcomes but also enhance the overall quality of life for citizens in this dynamic city-state.</w:t>
      </w:r>
    </w:p>
    <w:bookmarkEnd w:id="26"/>
    <w:bookmarkStart w:id="27" w:name="vii.-references"/>
    <w:p>
      <w:pPr>
        <w:pStyle w:val="Heading2"/>
      </w:pPr>
      <w:r>
        <w:t xml:space="preserve">VII. References</w:t>
      </w:r>
    </w:p>
    <w:p>
      <w:pPr>
        <w:pStyle w:val="FirstParagraph"/>
      </w:pPr>
      <w:r>
        <w:t xml:space="preserve">[1] Ministry of Health Singapore. (2021).</w:t>
      </w:r>
      <w:r>
        <w:t xml:space="preserve"> </w:t>
      </w:r>
      <w:r>
        <w:rPr>
          <w:iCs/>
          <w:i/>
        </w:rPr>
        <w:t xml:space="preserve">National Emergency Medical Services Framework Review</w:t>
      </w:r>
      <w:r>
        <w:t xml:space="preserve">. Singapore: MOH Publications.</w:t>
      </w:r>
    </w:p>
    <w:p>
      <w:pPr>
        <w:pStyle w:val="BodyText"/>
      </w:pPr>
      <w:r>
        <w:t xml:space="preserve">[2] Tan, L., &amp; Lee, K. (2019). "The Impact of Aging on Prehospital Care in Urban Asia."</w:t>
      </w:r>
      <w:r>
        <w:t xml:space="preserve"> </w:t>
      </w:r>
      <w:r>
        <w:rPr>
          <w:iCs/>
          <w:i/>
        </w:rPr>
        <w:t xml:space="preserve">Journal of Southeast Asian Medicine</w:t>
      </w:r>
      <w:r>
        <w:t xml:space="preserve">, 14(3), 45-58.</w:t>
      </w:r>
    </w:p>
    <w:p>
      <w:pPr>
        <w:pStyle w:val="BodyText"/>
      </w:pPr>
      <w:r>
        <w:t xml:space="preserve">[3] Singapore General Hospital. (2022).</w:t>
      </w:r>
      <w:r>
        <w:t xml:space="preserve"> </w:t>
      </w:r>
      <w:r>
        <w:rPr>
          <w:iCs/>
          <w:i/>
        </w:rPr>
        <w:t xml:space="preserve">Telemedicine Integration in Ambulance Services: A Pilot Study</w:t>
      </w:r>
      <w:r>
        <w:t xml:space="preserve">. Singapore: SGH Research Institute.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Paramedic Profession in the Singapore Healthcare Ecosystem: A Critical Review</dc:title>
  <dc:creator/>
  <cp:keywords/>
  <dcterms:created xsi:type="dcterms:W3CDTF">2026-09-27T19:29:45Z</dcterms:created>
  <dcterms:modified xsi:type="dcterms:W3CDTF">2026-09-27T19:29:45Z</dcterms:modified>
</cp:coreProperties>
</file>

<file path=docProps/custom.xml><?xml version="1.0" encoding="utf-8"?>
<Properties xmlns="http://schemas.openxmlformats.org/officeDocument/2006/custom-properties" xmlns:vt="http://schemas.openxmlformats.org/officeDocument/2006/docPropsVTypes"/>
</file>