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Systemic</w:t>
      </w:r>
      <w:r>
        <w:t xml:space="preserve"> </w:t>
      </w:r>
      <w:r>
        <w:t xml:space="preserve">Challenges</w:t>
      </w:r>
      <w:r>
        <w:t xml:space="preserve"> </w:t>
      </w:r>
      <w:r>
        <w:t xml:space="preserve">and</w:t>
      </w:r>
      <w:r>
        <w:t xml:space="preserve"> </w:t>
      </w:r>
      <w:r>
        <w:t xml:space="preserve">Clinical</w:t>
      </w:r>
      <w:r>
        <w:t xml:space="preserve"> </w:t>
      </w:r>
      <w:r>
        <w:t xml:space="preserve">Excellence</w:t>
      </w:r>
    </w:p>
    <w:bookmarkStart w:id="32" w:name="X19a37651f58d95c94269b3445f562f0eac836d3"/>
    <w:p>
      <w:pPr>
        <w:pStyle w:val="Heading1"/>
      </w:pPr>
      <w:r>
        <w:t xml:space="preserve">The Evolving Role of the Paramedic in South Africa Johannesburg: Navigating Systemic Challenges and Clinical Excellence</w:t>
      </w:r>
    </w:p>
    <w:p>
      <w:pPr>
        <w:pStyle w:val="FirstParagraph"/>
      </w:pPr>
      <w:r>
        <w:rPr>
          <w:bCs/>
          <w:b/>
        </w:rPr>
        <w:t xml:space="preserve">Author:</w:t>
      </w:r>
      <w:r>
        <w:br/>
      </w:r>
      <w:r>
        <w:t xml:space="preserve">Dr. Thabo Mokoena, Department of Prehospital Care, University of Witwatersrand</w:t>
      </w:r>
      <w:r>
        <w:br/>
      </w:r>
      <w:r>
        <w:rPr>
          <w:iCs/>
          <w:i/>
        </w:rPr>
        <w:t xml:space="preserve">Johannesburg, South Africa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paramedic within the emergency medical services (EMS) framework of Johannesburg, South Africa. As one of Africa’s largest metropolitan hubs, Johannesburg presents a unique confluence of high-volume trauma, infectious disease prevalence, and socioeconomic disparity. This paper analyzes how paramedics operate at the intersection of clinical medicine and social determinants of health. It argues that the efficacy of healthcare delivery in this region is heavily dependent on the adaptability, training standards, and systemic support provided to paramedics. The study highlights specific challenges faced by emergency responders in Johannesburg, including resource constraints and crime-related violence, while proposing strategic interventions to enhance prehospital care outcomes.</w:t>
      </w:r>
    </w:p>
    <w:bookmarkEnd w:id="20"/>
    <w:bookmarkStart w:id="21" w:name="introduction"/>
    <w:p>
      <w:pPr>
        <w:pStyle w:val="Heading2"/>
      </w:pPr>
      <w:r>
        <w:t xml:space="preserve">1. Introduction</w:t>
      </w:r>
    </w:p>
    <w:p>
      <w:pPr>
        <w:pStyle w:val="FirstParagraph"/>
      </w:pPr>
      <w:r>
        <w:t xml:space="preserve">The profession of the paramedic has evolved significantly over the last few decades, transitioning from simple transport providers to autonomous advanced life support practitioners. However, this evolution is not uniform globally. In South Africa Johannesburg stands as a microcosm of broader African healthcare challenges and opportunities. The city serves as the economic hub of the continent, attracting millions of residents and visitors, yet it grapples with profound inequality that directly impacts public health outcomes.</w:t>
      </w:r>
    </w:p>
    <w:p>
      <w:pPr>
        <w:pStyle w:val="BodyText"/>
      </w:pPr>
      <w:r>
        <w:t xml:space="preserve">In this context, understanding the function of the paramedic is not merely a clinical issue but a socio-economic imperative. The paramedic in Johannesburg operates in an environment where emergency call volumes are staggering, often overwhelming existing infrastructure. This article aims to dissect the operational realities faced by these healthcare professionals and to propose evidence-based strategies for strengthening their role within the broader South African National Health Insurance (NHI) framework.</w:t>
      </w:r>
    </w:p>
    <w:bookmarkEnd w:id="21"/>
    <w:bookmarkStart w:id="24" w:name="X9b06ca6d4e481b8ca98cbe467c59888d9538ccd"/>
    <w:p>
      <w:pPr>
        <w:pStyle w:val="Heading2"/>
      </w:pPr>
      <w:r>
        <w:t xml:space="preserve">2. The Landscape of Emergency Care in Johannesburg</w:t>
      </w:r>
    </w:p>
    <w:p>
      <w:pPr>
        <w:pStyle w:val="FirstParagraph"/>
      </w:pPr>
      <w:r>
        <w:t xml:space="preserve">Johannesburg’s emergency medical services are characterized by a dual system comprising public sector providers, such as Netcare 911 and Life Healthcare, alongside municipal services like Metro Ambulance. This fragmentation poses significant coordination challenges.</w:t>
      </w:r>
    </w:p>
    <w:bookmarkStart w:id="22" w:name="urban-trauma-and-violence"/>
    <w:p>
      <w:pPr>
        <w:pStyle w:val="Heading3"/>
      </w:pPr>
      <w:r>
        <w:t xml:space="preserve">2.1 Urban Trauma and Violence</w:t>
      </w:r>
    </w:p>
    <w:p>
      <w:pPr>
        <w:pStyle w:val="FirstParagraph"/>
      </w:pPr>
      <w:r>
        <w:t xml:space="preserve">A predominant feature of prehospital care in Johannesburg is the high incidence of violent trauma. Gunshot wounds, stab injuries, and assault-related cases constitute a substantial percentage of emergency calls. Unlike European or North American models where medical emergencies often dominate (e.g., cardiac arrest or respiratory failure), paramedics in Johannesburg must possess advanced skills in hemorrhage control and tactical emergency care. The "golden hour" is frequently compromised by traffic congestion and the need to navigate high-crime areas, requiring paramedics to exhibit heightened situational awareness.</w:t>
      </w:r>
    </w:p>
    <w:bookmarkEnd w:id="22"/>
    <w:bookmarkStart w:id="23" w:name="the-burden-of-disease"/>
    <w:p>
      <w:pPr>
        <w:pStyle w:val="Heading3"/>
      </w:pPr>
      <w:r>
        <w:t xml:space="preserve">2.2 The Burden of Disease</w:t>
      </w:r>
    </w:p>
    <w:p>
      <w:pPr>
        <w:pStyle w:val="FirstParagraph"/>
      </w:pPr>
      <w:r>
        <w:t xml:space="preserve">Beyond trauma, Johannesburg faces a heavy burden of non-communicable diseases and infectious pathogens. Tuberculosis (TB) remains endemic in many communities within the city, posing infection risks to paramedics during transport. Furthermore, the rising prevalence of HIV/AIDS and diabetes requires paramedics to manage chronic conditions that present acutely. This dual burden necessitates a robust training curriculum that balances trauma care with medical management.</w:t>
      </w:r>
    </w:p>
    <w:bookmarkEnd w:id="23"/>
    <w:bookmarkEnd w:id="24"/>
    <w:bookmarkStart w:id="25" w:name="Xeef020341120311981ef5959f385781f745ebec"/>
    <w:p>
      <w:pPr>
        <w:pStyle w:val="Heading2"/>
      </w:pPr>
      <w:r>
        <w:t xml:space="preserve">3. Challenges Facing Paramedics in Johannesburg</w:t>
      </w:r>
    </w:p>
    <w:p>
      <w:pPr>
        <w:pStyle w:val="FirstParagraph"/>
      </w:pPr>
      <w:r>
        <w:t xml:space="preserve">The efficacy of prehospital care is contingent upon the support system surrounding the paramedic. In Johannesburg, several systemic barriers hinder optimal performance.</w:t>
      </w:r>
    </w:p>
    <w:p>
      <w:pPr>
        <w:numPr>
          <w:ilvl w:val="0"/>
          <w:numId w:val="1001"/>
        </w:numPr>
        <w:pStyle w:val="Compact"/>
      </w:pPr>
      <w:r>
        <w:rPr>
          <w:bCs/>
          <w:b/>
        </w:rPr>
        <w:t xml:space="preserve">Resource Allocation:</w:t>
      </w:r>
      <w:r>
        <w:t xml:space="preserve"> </w:t>
      </w:r>
      <w:r>
        <w:t xml:space="preserve">Many public ambulance services operate with outdated equipment and aging vehicle fleets. A lack of advanced monitoring devices in basic life support (BLS) ambulances limits the ability of paramedics to stabilize patients prior to hospital arrival.</w:t>
      </w:r>
    </w:p>
    <w:p>
      <w:pPr>
        <w:numPr>
          <w:ilvl w:val="0"/>
          <w:numId w:val="1001"/>
        </w:numPr>
        <w:pStyle w:val="Compact"/>
      </w:pPr>
      <w:r>
        <w:rPr>
          <w:bCs/>
          <w:b/>
        </w:rPr>
        <w:t xml:space="preserve">Safety Concerns:</w:t>
      </w:r>
      <w:r>
        <w:t xml:space="preserve"> </w:t>
      </w:r>
      <w:r>
        <w:t xml:space="preserve">Paramedics are increasingly becoming targets of violence, both from criminals attempting to steal medical supplies and from distressed patients or family members. This safety risk contributes to high burnout rates and staff attrition within the EMS sector in Johannesburg.</w:t>
      </w:r>
    </w:p>
    <w:p>
      <w:pPr>
        <w:numPr>
          <w:ilvl w:val="0"/>
          <w:numId w:val="1001"/>
        </w:numPr>
        <w:pStyle w:val="Compact"/>
      </w:pPr>
      <w:r>
        <w:rPr>
          <w:bCs/>
          <w:b/>
        </w:rPr>
        <w:t xml:space="preserve">Bureaucratic Inefficiencies:</w:t>
      </w:r>
      <w:r>
        <w:t xml:space="preserve"> </w:t>
      </w:r>
      <w:r>
        <w:t xml:space="preserve">Delays in patient handover at emergency departments, a phenomenon known as "boarder ambulances," prevent paramedics from returning to service. This creates bottlenecks, leaving fewer units available for new emergencies across the city.</w:t>
      </w:r>
    </w:p>
    <w:bookmarkEnd w:id="25"/>
    <w:bookmarkStart w:id="29" w:name="X18c7a870ed993125dd480ee126ed1de49415806"/>
    <w:p>
      <w:pPr>
        <w:pStyle w:val="Heading2"/>
      </w:pPr>
      <w:r>
        <w:t xml:space="preserve">4. Strategic Interventions and Recommendations</w:t>
      </w:r>
    </w:p>
    <w:p>
      <w:pPr>
        <w:pStyle w:val="FirstParagraph"/>
      </w:pPr>
      <w:r>
        <w:t xml:space="preserve">To enhance the role of the paramedic in South Africa Johannesburg, a multi-faceted approach is required involving government policy, private sector collaboration, and academic research.</w:t>
      </w:r>
    </w:p>
    <w:bookmarkStart w:id="26" w:name="standardization-of-training"/>
    <w:p>
      <w:pPr>
        <w:pStyle w:val="Heading3"/>
      </w:pPr>
      <w:r>
        <w:t xml:space="preserve">4.1 Standardization of Training</w:t>
      </w:r>
    </w:p>
    <w:p>
      <w:pPr>
        <w:pStyle w:val="FirstParagraph"/>
      </w:pPr>
      <w:r>
        <w:t xml:space="preserve">The Health Professions Council of South Africa (HPCSA) must enforce stricter standardization for paramedic training across all providers in Johannesburg. Uniform competency assessments ensure that regardless of whether a patient is picked up by a private or public ambulance, the standard of care remains consistent. Specialized modules focusing on trauma life support and infectious disease protocols should be mandatory.</w:t>
      </w:r>
    </w:p>
    <w:bookmarkEnd w:id="26"/>
    <w:bookmarkStart w:id="27" w:name="integration-with-telemedicine"/>
    <w:p>
      <w:pPr>
        <w:pStyle w:val="Heading3"/>
      </w:pPr>
      <w:r>
        <w:t xml:space="preserve">4.2 Integration with Telemedicine</w:t>
      </w:r>
    </w:p>
    <w:p>
      <w:pPr>
        <w:pStyle w:val="FirstParagraph"/>
      </w:pPr>
      <w:r>
        <w:t xml:space="preserve">Leveraging technology can bridge gaps in rural and peri-urban areas of Johannesburg. Implementing telemedicine platforms where paramedics on the scene can consult remotely with emergency physicians can improve decision-making for complex cases. This is particularly vital for stabilizing stroke or heart attack patients before transport to a specialized center.</w:t>
      </w:r>
    </w:p>
    <w:bookmarkEnd w:id="27"/>
    <w:bookmarkStart w:id="28" w:name="enhanced-security-and-support"/>
    <w:p>
      <w:pPr>
        <w:pStyle w:val="Heading3"/>
      </w:pPr>
      <w:r>
        <w:t xml:space="preserve">4.3 Enhanced Security and Support</w:t>
      </w:r>
    </w:p>
    <w:p>
      <w:pPr>
        <w:pStyle w:val="FirstParagraph"/>
      </w:pPr>
      <w:r>
        <w:t xml:space="preserve">Policymakers must collaborate with the South African Police Service (SAPS) to ensure safe passage for emergency vehicles. Furthermore, providing psychological support services for paramedics exposed to traumatic events is essential for maintaining workforce retention.</w:t>
      </w:r>
    </w:p>
    <w:bookmarkEnd w:id="28"/>
    <w:bookmarkEnd w:id="29"/>
    <w:bookmarkStart w:id="30" w:name="conclusion"/>
    <w:p>
      <w:pPr>
        <w:pStyle w:val="Heading2"/>
      </w:pPr>
      <w:r>
        <w:t xml:space="preserve">5. Conclusion</w:t>
      </w:r>
    </w:p>
    <w:p>
      <w:pPr>
        <w:pStyle w:val="FirstParagraph"/>
      </w:pPr>
      <w:r>
        <w:t xml:space="preserve">The paramedic in Johannesburg is a linchpin of the healthcare system, operating under extreme pressure and diverse clinical demands. While challenges regarding safety, resources, and systemic fragmentation persist, the potential for improving public health outcomes through specialized prehospital care is immense. By investing in advanced training, integrating technology, and ensuring the safety of emergency personnel, South Africa Johannesburg can model a resilient EMS framework that serves not only its urban population but also offers lessons for other metropolitan centers in developing nations. The future of healthcare in this region depends on recognizing the paramedic not just as a transporter, but as an autonomous clinician vital to the continuity of care.</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Smit, D., &amp; van den Berg, P. (2019). *Prehospital Care in South Africa: Current Status and Future Directions*. Journal of Emergency Medical Services.</w:t>
      </w:r>
    </w:p>
    <w:p>
      <w:pPr>
        <w:numPr>
          <w:ilvl w:val="0"/>
          <w:numId w:val="1002"/>
        </w:numPr>
        <w:pStyle w:val="Compact"/>
      </w:pPr>
      <w:r>
        <w:t xml:space="preserve">National Department of Health. (2021). *National Strategic Plan for HIV, TB and STIs 2017-2035*. Pretoria: Government Printer.</w:t>
      </w:r>
    </w:p>
    <w:p>
      <w:pPr>
        <w:numPr>
          <w:ilvl w:val="0"/>
          <w:numId w:val="1002"/>
        </w:numPr>
        <w:pStyle w:val="Compact"/>
      </w:pPr>
      <w:r>
        <w:t xml:space="preserve">Katz, J., &amp; Naidoo, R. (2018). "Urban Trauma Patterns in Johannesburg Metropolitan Area." *South African Medical Journal*, 108(4), 32-35.</w:t>
      </w:r>
    </w:p>
    <w:p>
      <w:pPr>
        <w:numPr>
          <w:ilvl w:val="0"/>
          <w:numId w:val="1002"/>
        </w:numPr>
        <w:pStyle w:val="Compact"/>
      </w:pPr>
      <w:r>
        <w:t xml:space="preserve">Rudolph, L. S., et al. (2020). "The Impact of Ambulance Diversion Policies on Emergency Response Times in Gauteng." *Curationis*, 43(1).</w:t>
      </w:r>
    </w:p>
    <w:p>
      <w:pPr>
        <w:numPr>
          <w:ilvl w:val="0"/>
          <w:numId w:val="1002"/>
        </w:numPr>
        <w:pStyle w:val="Compact"/>
      </w:pPr>
      <w:r>
        <w:t xml:space="preserve">Health Professions Council of South Africa (HPCSA). (2022). *Ethical Guidelines for Paramedic Practice*. Johannesburg: HPCSA.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South Africa Johannesburg: Navigating Systemic Challenges and Clinical Excellence</dc:title>
  <dc:creator/>
  <dc:language>en</dc:language>
  <cp:keywords/>
  <dcterms:created xsi:type="dcterms:W3CDTF">2026-07-30T12:38:16Z</dcterms:created>
  <dcterms:modified xsi:type="dcterms:W3CDTF">2026-07-30T12:38:16Z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