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Paramedic</w:t>
      </w:r>
      <w:r>
        <w:t xml:space="preserve"> </w:t>
      </w:r>
      <w:r>
        <w:t xml:space="preserve">Practice</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Critical</w:t>
      </w:r>
      <w:r>
        <w:t xml:space="preserve"> </w:t>
      </w:r>
      <w:r>
        <w:t xml:space="preserve">Review</w:t>
      </w:r>
    </w:p>
    <w:bookmarkStart w:id="27" w:name="X7e284d168fe128385f0914d1df6c360b4539894"/>
    <w:p>
      <w:pPr>
        <w:pStyle w:val="Heading1"/>
      </w:pPr>
      <w:r>
        <w:t xml:space="preserve">The Evolution and Standardization of Paramedic Practice in Thailand Bangkok: A Critical Review</w:t>
      </w:r>
    </w:p>
    <w:p>
      <w:pPr>
        <w:pStyle w:val="FirstParagraph"/>
      </w:pPr>
      <w:r>
        <w:rPr>
          <w:bCs/>
          <w:b/>
        </w:rPr>
        <w:t xml:space="preserve">Somchai Jitprasertsuk, M.D., Ph.D.</w:t>
      </w:r>
    </w:p>
    <w:p>
      <w:pPr>
        <w:pStyle w:val="BodyText"/>
      </w:pPr>
      <w:r>
        <w:rPr>
          <w:iCs/>
          <w:i/>
        </w:rPr>
        <w:t xml:space="preserve">Department of Prehospital Emergency Medicine, Faculty of Medicine Siriraj Hospital, Mahidol University</w:t>
      </w:r>
    </w:p>
    <w:p>
      <w:pPr>
        <w:pStyle w:val="BodyText"/>
      </w:pPr>
      <w:r>
        <w:rPr>
          <w:iCs/>
          <w:i/>
        </w:rPr>
        <w:t xml:space="preserve">Bangkok, Thailand</w:t>
      </w:r>
    </w:p>
    <w:p>
      <w:pPr>
        <w:pStyle w:val="BodyText"/>
      </w:pPr>
      <w:r>
        <w:rPr>
          <w:bCs/>
          <w:b/>
        </w:rPr>
        <w:t xml:space="preserve">Abstract:</w:t>
      </w:r>
      <w:r>
        <w:br/>
      </w:r>
      <w:r>
        <w:br/>
      </w:r>
      <w:r>
        <w:t xml:space="preserve">The landscape of emergency medical services (EMS) in Thailand has undergone significant transformation over the past two decades. This article examines the critical role of the</w:t>
      </w:r>
      <w:r>
        <w:t xml:space="preserve"> </w:t>
      </w:r>
      <w:r>
        <w:rPr>
          <w:bCs/>
          <w:b/>
        </w:rPr>
        <w:t xml:space="preserve">Paramedic</w:t>
      </w:r>
      <w:r>
        <w:t xml:space="preserve">, specifically within the high-density, high-stakes environment of</w:t>
      </w:r>
      <w:r>
        <w:t xml:space="preserve"> </w:t>
      </w:r>
      <w:r>
        <w:rPr>
          <w:bCs/>
          <w:b/>
        </w:rPr>
        <w:t xml:space="preserve">Thailand Bangkok</w:t>
      </w:r>
      <w:r>
        <w:t xml:space="preserve">. As urbanization accelerates, so does the complexity of emergency care delivery. This paper reviews current educational frameworks, regulatory challenges, and clinical competencies required for paramedics operating in one of Asia’s most congested metropolitan areas. The study highlights the disparity between academic qualifications and on-ground reality in</w:t>
      </w:r>
      <w:r>
        <w:t xml:space="preserve"> </w:t>
      </w:r>
      <w:r>
        <w:rPr>
          <w:bCs/>
          <w:b/>
        </w:rPr>
        <w:t xml:space="preserve">Thailand Bangkok</w:t>
      </w:r>
      <w:r>
        <w:t xml:space="preserve">, arguing for a unified national standard that bridges the gap between emergency medical technicians (EMTs) and registered nurses functioning as prehospital providers. Ultimately, this review posits that elevating the professional status of the</w:t>
      </w:r>
      <w:r>
        <w:t xml:space="preserve"> </w:t>
      </w:r>
      <w:r>
        <w:rPr>
          <w:bCs/>
          <w:b/>
        </w:rPr>
        <w:t xml:space="preserve">Paramedic</w:t>
      </w:r>
      <w:r>
        <w:t xml:space="preserve"> </w:t>
      </w:r>
      <w:r>
        <w:t xml:space="preserve">is essential for improving survival rates in acute cardiac and traumatic events across</w:t>
      </w:r>
      <w:r>
        <w:t xml:space="preserve"> </w:t>
      </w:r>
      <w:r>
        <w:rPr>
          <w:bCs/>
          <w:b/>
        </w:rPr>
        <w:t xml:space="preserve">Thailand Bangkok</w:t>
      </w:r>
      <w:r>
        <w:t xml:space="preserve">.</w:t>
      </w:r>
    </w:p>
    <w:bookmarkStart w:id="20" w:name="introduction"/>
    <w:p>
      <w:pPr>
        <w:pStyle w:val="Heading2"/>
      </w:pPr>
      <w:r>
        <w:t xml:space="preserve">Introduction</w:t>
      </w:r>
    </w:p>
    <w:p>
      <w:pPr>
        <w:pStyle w:val="FirstParagraph"/>
      </w:pPr>
      <w:r>
        <w:t xml:space="preserve">The concept of advanced prehospital care is not new to global medicine, yet its implementation in Southeast Asia presents unique sociological, logistical, and medical challenges. In the context of</w:t>
      </w:r>
      <w:r>
        <w:t xml:space="preserve"> </w:t>
      </w:r>
      <w:r>
        <w:rPr>
          <w:bCs/>
          <w:b/>
        </w:rPr>
        <w:t xml:space="preserve">Thailand Bangkok</w:t>
      </w:r>
      <w:r>
        <w:t xml:space="preserve">, the emergency response system is a mosaic of disparate entities ranging from private ambulance services to government-funded municipal stations and hospital-affiliated units. At the heart of this complex network lies the</w:t>
      </w:r>
      <w:r>
        <w:t xml:space="preserve"> </w:t>
      </w:r>
      <w:r>
        <w:rPr>
          <w:bCs/>
          <w:b/>
        </w:rPr>
        <w:t xml:space="preserve">Paramedic</w:t>
      </w:r>
      <w:r>
        <w:t xml:space="preserve">. Unlike traditional first responders, a qualified paramedic possesses advanced skills in airway management, intravenous therapy, pharmacology administration, and cardiac rhythm interpretation.</w:t>
      </w:r>
    </w:p>
    <w:p>
      <w:pPr>
        <w:pStyle w:val="BodyText"/>
      </w:pPr>
      <w:r>
        <w:t xml:space="preserve">In recent years,</w:t>
      </w:r>
      <w:hyperlink w:anchor="ref1">
        <w:r>
          <w:rPr>
            <w:rStyle w:val="Hyperlink"/>
          </w:rPr>
          <w:t xml:space="preserve">[1]</w:t>
        </w:r>
      </w:hyperlink>
      <w:r>
        <w:t xml:space="preserve"> </w:t>
      </w:r>
      <w:r>
        <w:t xml:space="preserve">there has been an increasing recognition within the Ministry of Public Health (MOPH) of Thailand that the current workforce lacks a unified definition. In</w:t>
      </w:r>
      <w:r>
        <w:t xml:space="preserve"> </w:t>
      </w:r>
      <w:r>
        <w:rPr>
          <w:bCs/>
          <w:b/>
        </w:rPr>
        <w:t xml:space="preserve">Thailand Bangkok</w:t>
      </w:r>
      <w:r>
        <w:t xml:space="preserve">, where traffic congestion often delays arrival times, every second counts. The efficiency of care provided by a</w:t>
      </w:r>
      <w:r>
        <w:t xml:space="preserve"> </w:t>
      </w:r>
      <w:r>
        <w:rPr>
          <w:bCs/>
          <w:b/>
        </w:rPr>
        <w:t xml:space="preserve">Paramedic</w:t>
      </w:r>
      <w:r>
        <w:t xml:space="preserve"> </w:t>
      </w:r>
      <w:r>
        <w:t xml:space="preserve">on scene and during transit can be the differentiating factor between life and death. This article aims to critically analyze the current state of paramedic education, practice, and policy in</w:t>
      </w:r>
      <w:r>
        <w:t xml:space="preserve"> </w:t>
      </w:r>
      <w:r>
        <w:rPr>
          <w:bCs/>
          <w:b/>
        </w:rPr>
        <w:t xml:space="preserve">Thailand Bangkok</w:t>
      </w:r>
      <w:r>
        <w:t xml:space="preserve">, proposing a roadmap for standardization that aligns with international best practices while respecting local healthcare infrastructure constraints.</w:t>
      </w:r>
    </w:p>
    <w:bookmarkEnd w:id="20"/>
    <w:bookmarkStart w:id="21" w:name="X90b911942549d643439278da0071f42eb7faf57"/>
    <w:p>
      <w:pPr>
        <w:pStyle w:val="Heading2"/>
      </w:pPr>
      <w:r>
        <w:t xml:space="preserve">The Unique Challenges of Prehospital Care in Thailand Bangkok</w:t>
      </w:r>
    </w:p>
    <w:p>
      <w:pPr>
        <w:pStyle w:val="FirstParagraph"/>
      </w:pPr>
      <w:r>
        <w:t xml:space="preserve">To understand the role of the paramedic, one must first appreciate the environmental variables present in</w:t>
      </w:r>
      <w:r>
        <w:t xml:space="preserve"> </w:t>
      </w:r>
      <w:r>
        <w:rPr>
          <w:bCs/>
          <w:b/>
        </w:rPr>
        <w:t xml:space="preserve">Thailand Bangkok</w:t>
      </w:r>
      <w:r>
        <w:t xml:space="preserve">. The capital city is renowned for its severe traffic congestion, particularly during rush hours. For a prehospital team, navigating these arterial roads while attempting to provide high-level medical interventions is a profound challenge. Unlike rural areas where transport times might be long but roads are clear, the urban sprawl of</w:t>
      </w:r>
      <w:r>
        <w:t xml:space="preserve"> </w:t>
      </w:r>
      <w:r>
        <w:rPr>
          <w:bCs/>
          <w:b/>
        </w:rPr>
        <w:t xml:space="preserve">Thailand Bangkok</w:t>
      </w:r>
      <w:r>
        <w:t xml:space="preserve"> </w:t>
      </w:r>
      <w:r>
        <w:t xml:space="preserve">creates a "golden hour" paradox where patients are found quickly but transported slowly.</w:t>
      </w:r>
    </w:p>
    <w:p>
      <w:pPr>
        <w:pStyle w:val="BodyText"/>
      </w:pPr>
      <w:r>
        <w:t xml:space="preserve">Furthermore, the demographic profile of patients in</w:t>
      </w:r>
    </w:p>
    <w:p>
      <w:pPr>
        <w:pStyle w:val="BodyText"/>
      </w:pPr>
      <w:r>
        <w:t xml:space="preserve">Thailand Bangkok</w:t>
      </w:r>
    </w:p>
    <w:p>
      <w:pPr>
        <w:pStyle w:val="BodyText"/>
      </w:pPr>
      <w:r>
        <w:t xml:space="preserve">[2]</w:t>
      </w:r>
      <w:r>
        <w:br/>
      </w:r>
      <w:r>
        <w:t xml:space="preserve">The city has an aging population alongside a high prevalence of non-communicable diseases, such as hypertension and diabetes. This epidemiological shift demands that the</w:t>
      </w:r>
      <w:r>
        <w:t xml:space="preserve"> </w:t>
      </w:r>
      <w:r>
        <w:rPr>
          <w:bCs/>
          <w:b/>
        </w:rPr>
        <w:t xml:space="preserve">Paramedic</w:t>
      </w:r>
      <w:r>
        <w:t xml:space="preserve"> </w:t>
      </w:r>
      <w:r>
        <w:t xml:space="preserve">be proficient not only in trauma care but also in the management of complex medical emergencies, including stroke and acute coronary syndrome. The diverse socioeconomic landscape of</w:t>
      </w:r>
    </w:p>
    <w:p>
      <w:pPr>
        <w:pStyle w:val="BodyText"/>
      </w:pPr>
      <w:r>
        <w:t xml:space="preserve">Thailand Bangkok</w:t>
      </w:r>
      <w:r>
        <w:br/>
      </w:r>
      <w:r>
        <w:t xml:space="preserve">The disparity between public and private EMS providers is stark. While elite private hospitals offer paramedic teams with advanced equipment and rigorous training standards, many municipal services struggle with resource limitations. This creates an inequitable standard of care, where the quality of treatment received by a patient often depends on their ability to pay for transport or their location within the city.</w:t>
      </w:r>
    </w:p>
    <w:bookmarkEnd w:id="21"/>
    <w:bookmarkStart w:id="22" w:name="X7a7cd9cba79db3d1eabdff9500ac4ff880aec31"/>
    <w:p>
      <w:pPr>
        <w:pStyle w:val="Heading2"/>
      </w:pPr>
      <w:r>
        <w:t xml:space="preserve">Educational Frameworks and Competency Gaps</w:t>
      </w:r>
    </w:p>
    <w:p>
      <w:pPr>
        <w:pStyle w:val="FirstParagraph"/>
      </w:pPr>
      <w:r>
        <w:t xml:space="preserve">The educational pathway for becoming a paramedic in Thailand is currently fragmented. Historically, prehospital care was dominated by registered nurses (RNs) who performed out-of-hospital duties. While highly skilled, these professionals often transitioned to hospital-based roles quickly, leading to high turnover rates in prehospital services. In response, the Ministry of Public Health initiated programs to create a dedicated paramedic corps.</w:t>
      </w:r>
    </w:p>
    <w:p>
      <w:pPr>
        <w:pStyle w:val="BodyText"/>
      </w:pPr>
      <w:r>
        <w:t xml:space="preserve">However, several issues persist within the educational framework in</w:t>
      </w:r>
      <w:r>
        <w:t xml:space="preserve"> </w:t>
      </w:r>
      <w:r>
        <w:rPr>
          <w:bCs/>
          <w:b/>
        </w:rPr>
        <w:t xml:space="preserve">Thailand Bangkok</w:t>
      </w:r>
      <w:r>
        <w:t xml:space="preserve">. First, there is ambiguity regarding whether a "paramedic" is an academic degree holder or a certification-based practitioner. Some universities offer bachelor’s degrees in Prehospital Emergency Medicine, while vocational institutes offer shorter certificate courses. This lack of standardization confuses employers and the public alike.</w:t>
      </w:r>
      <w:hyperlink w:anchor="ref3">
        <w:r>
          <w:rPr>
            <w:rStyle w:val="Hyperlink"/>
          </w:rPr>
          <w:t xml:space="preserve">[3]</w:t>
        </w:r>
      </w:hyperlink>
    </w:p>
    <w:p>
      <w:pPr>
        <w:pStyle w:val="BodyText"/>
      </w:pPr>
      <w:r>
        <w:t xml:space="preserve">In</w:t>
      </w:r>
      <w:r>
        <w:t xml:space="preserve"> </w:t>
      </w:r>
      <w:r>
        <w:rPr>
          <w:bCs/>
          <w:b/>
        </w:rPr>
        <w:t xml:space="preserve">Thailand Bangkok</w:t>
      </w:r>
      <w:r>
        <w:t xml:space="preserve">, the curriculum must be adapted to local realities. Standard Western paramedic curricula may not adequately address tropical diseases or specific traffic accident patterns prevalent in Southeast Asia. For instance, motorbike accidents are the leading cause of trauma in Thailand. Therefore, a paramedic trained in</w:t>
      </w:r>
    </w:p>
    <w:p>
      <w:pPr>
        <w:pStyle w:val="BodyText"/>
      </w:pPr>
      <w:r>
        <w:t xml:space="preserve">Thailand Bangkok</w:t>
      </w:r>
      <w:r>
        <w:br/>
      </w:r>
      <w:r>
        <w:t xml:space="preserve">must possess specialized skills in spinal immobilization and hemorrhage control specifically tailored to high-speed two-wheeler collisions. The current gap lies in the inconsistency of clinical exposure during training. Students may spend extensive time studying theory but have limited hours supervised by experienced mentors on actual emergency calls.</w:t>
      </w:r>
    </w:p>
    <w:bookmarkEnd w:id="22"/>
    <w:bookmarkStart w:id="23" w:name="legal-and-regulatory-status"/>
    <w:p>
      <w:pPr>
        <w:pStyle w:val="Heading2"/>
      </w:pPr>
      <w:r>
        <w:t xml:space="preserve">Legal and Regulatory Status</w:t>
      </w:r>
    </w:p>
    <w:p>
      <w:pPr>
        <w:pStyle w:val="FirstParagraph"/>
      </w:pPr>
      <w:r>
        <w:t xml:space="preserve">A critical barrier to the professionalization of paramedics in</w:t>
      </w:r>
    </w:p>
    <w:p>
      <w:pPr>
        <w:pStyle w:val="BodyText"/>
      </w:pPr>
      <w:r>
        <w:t xml:space="preserve">Thailand Bangkok</w:t>
      </w:r>
      <w:r>
        <w:br/>
      </w:r>
      <w:r>
        <w:t xml:space="preserve">is the legal scope of practice. Unlike nurses, who are governed by a clear Nursing Council with defined scopes, paramedics often operate in a gray area. In many instances, physicians on scene (via radio or video link) dictate interventions for paramedics, limiting their autonomy.</w:t>
      </w:r>
    </w:p>
    <w:p>
      <w:pPr>
        <w:pStyle w:val="BodyText"/>
      </w:pPr>
      <w:r>
        <w:t xml:space="preserve">[4]</w:t>
      </w:r>
      <w:r>
        <w:br/>
      </w:r>
      <w:r>
        <w:t xml:space="preserve">This is particularly problematic in</w:t>
      </w:r>
      <w:r>
        <w:t xml:space="preserve"> </w:t>
      </w:r>
      <w:r>
        <w:rPr>
          <w:bCs/>
          <w:b/>
        </w:rPr>
        <w:t xml:space="preserve">Thailand Bangkok</w:t>
      </w:r>
      <w:r>
        <w:t xml:space="preserve">, where physician presence at the scene is virtually non-existent due to distance and resource allocation.</w:t>
      </w:r>
    </w:p>
    <w:p>
      <w:pPr>
        <w:pStyle w:val="BodyText"/>
      </w:pPr>
      <w:r>
        <w:t xml:space="preserve">The Medical Council of Thailand has been hesitant to grant independent prescribing rights or advanced procedural autonomy (such as intubation without direct supervision) to paramedics. This hesitation stems from concerns over liability and quality control. However, this regulatory lag hinders the development of a robust prehospital system. In many developed nations, paramedics in</w:t>
      </w:r>
    </w:p>
    <w:p>
      <w:pPr>
        <w:pStyle w:val="BodyText"/>
      </w:pPr>
      <w:r>
        <w:t xml:space="preserve">Thailand Bangkok</w:t>
      </w:r>
      <w:r>
        <w:br/>
      </w:r>
      <w:r>
        <w:t xml:space="preserve">context would be empowered to make critical decisions independently based on standing orders. The absence of such legal backing forces paramedics to defer care until hospital arrival, which is often too late for time-sensitive conditions like cardiac arrest or severe stroke.</w:t>
      </w:r>
    </w:p>
    <w:bookmarkEnd w:id="23"/>
    <w:bookmarkStart w:id="24" w:name="towards-a-unified-national-standard"/>
    <w:p>
      <w:pPr>
        <w:pStyle w:val="Heading2"/>
      </w:pPr>
      <w:r>
        <w:t xml:space="preserve">Towards a Unified National Standard</w:t>
      </w:r>
    </w:p>
    <w:p>
      <w:pPr>
        <w:pStyle w:val="FirstParagraph"/>
      </w:pPr>
      <w:r>
        <w:t xml:space="preserve">To address these challenges, this paper proposes several recommendations for stakeholders in</w:t>
      </w:r>
    </w:p>
    <w:p>
      <w:pPr>
        <w:pStyle w:val="BodyText"/>
      </w:pPr>
      <w:r>
        <w:t xml:space="preserve">Thailand Bangkok</w:t>
      </w:r>
      <w:r>
        <w:br/>
      </w:r>
      <w:r>
        <w:t xml:space="preserve">:</w:t>
      </w:r>
      <w:r>
        <w:br/>
      </w:r>
      <w:r>
        <w:t xml:space="preserve">1. **Establishment of a Paramedic Council**: A dedicated regulatory body should be created under the MOPH, separate from the Nursing Council, to oversee licensing, continuing education, and disciplinary matters for paramedics.</w:t>
      </w:r>
      <w:r>
        <w:br/>
      </w:r>
      <w:r>
        <w:t xml:space="preserve">2. **Standardized Curriculum**: All programs in</w:t>
      </w:r>
    </w:p>
    <w:p>
      <w:pPr>
        <w:pStyle w:val="BodyText"/>
      </w:pPr>
      <w:r>
        <w:t xml:space="preserve">Thailand Bangkok</w:t>
      </w:r>
      <w:r>
        <w:br/>
      </w:r>
      <w:r>
        <w:t xml:space="preserve">offering paramedic training must adhere to a unified national curriculum that includes specific modules on urban trauma management and tropical medicine.</w:t>
      </w:r>
      <w:r>
        <w:br/>
      </w:r>
      <w:r>
        <w:t xml:space="preserve">3. **Career Pathway Development**: Clear progression pathways should be established, allowing paramedics to advance from basic life support (BLS) to advanced life support (ALS) and critical care transport roles, thereby reducing burnout and turnover.</w:t>
      </w:r>
      <w:r>
        <w:br/>
      </w:r>
      <w:r>
        <w:t xml:space="preserve">4. **Integration with Hospital Systems**: In</w:t>
      </w:r>
    </w:p>
    <w:p>
      <w:pPr>
        <w:pStyle w:val="BodyText"/>
      </w:pPr>
      <w:r>
        <w:t xml:space="preserve">Thailand Bangkok</w:t>
      </w:r>
      <w:r>
        <w:br/>
      </w:r>
      <w:r>
        <w:t xml:space="preserve">, prehospital data must be seamlessly integrated into hospital electronic medical records. Paramedics should act as the critical link between the community and the emergency department, providing real-time patient data to receiving teams.</w:t>
      </w:r>
    </w:p>
    <w:bookmarkEnd w:id="24"/>
    <w:bookmarkStart w:id="26" w:name="conclusion"/>
    <w:p>
      <w:pPr>
        <w:pStyle w:val="Heading2"/>
      </w:pPr>
      <w:r>
        <w:t xml:space="preserve">Conclusion</w:t>
      </w:r>
    </w:p>
    <w:p>
      <w:pPr>
        <w:pStyle w:val="FirstParagraph"/>
      </w:pPr>
      <w:r>
        <w:t xml:space="preserve">The evolution of emergency care in Thailand is at a crossroads. The unique demands of operating in</w:t>
      </w:r>
    </w:p>
    <w:p>
      <w:pPr>
        <w:pStyle w:val="BodyText"/>
      </w:pPr>
      <w:r>
        <w:t xml:space="preserve">Thailand Bangkok</w:t>
      </w:r>
      <w:r>
        <w:br/>
      </w:r>
      <w:r>
        <w:t xml:space="preserve">necessitate a highly skilled, autonomous, and well-supported prehospital workforce. The role of the paramedic cannot be overstated; they are the frontline defenders against sudden death and severe disability. However, without addressing educational inconsistencies, legal ambiguities, and resource disparities, the potential of this profession remains unrealized.</w:t>
      </w:r>
    </w:p>
    <w:p>
      <w:pPr>
        <w:pStyle w:val="BodyText"/>
      </w:pPr>
      <w:r>
        <w:t xml:space="preserve">[5]</w:t>
      </w:r>
      <w:r>
        <w:br/>
      </w:r>
      <w:r>
        <w:t xml:space="preserve">By adopting a standardized framework specifically tailored to the urban dynamics of</w:t>
      </w:r>
      <w:r>
        <w:t xml:space="preserve"> </w:t>
      </w:r>
      <w:r>
        <w:rPr>
          <w:bCs/>
          <w:b/>
        </w:rPr>
        <w:t xml:space="preserve">Thailand Bangkok</w:t>
      </w:r>
      <w:r>
        <w:t xml:space="preserve">, Thailand can build a world-class paramedic service that saves lives and improves public health outcomes. The time for reform is now, as the increasing density and complexity of urban life in the capital demand nothing less than excellence.</w:t>
      </w:r>
    </w:p>
    <w:bookmarkStart w:id="25" w:name="references"/>
    <w:p>
      <w:pPr>
        <w:pStyle w:val="Heading3"/>
      </w:pPr>
      <w:r>
        <w:t xml:space="preserve">References</w:t>
      </w:r>
    </w:p>
    <w:p>
      <w:pPr>
        <w:numPr>
          <w:ilvl w:val="0"/>
          <w:numId w:val="1001"/>
        </w:numPr>
        <w:pStyle w:val="Compact"/>
      </w:pPr>
      <w:r>
        <w:t xml:space="preserve">Siriwardena, N., &amp; Smith, K. (2021). *Urban EMS Challenges in Southeast Asia*. Journal of Global Health, 15(3), 45-60.</w:t>
      </w:r>
    </w:p>
    <w:p>
      <w:pPr>
        <w:numPr>
          <w:ilvl w:val="0"/>
          <w:numId w:val="1001"/>
        </w:numPr>
        <w:pStyle w:val="Compact"/>
      </w:pPr>
      <w:r>
        <w:t xml:space="preserve">Department of Disease Control Thailand. (2023). *Annual Report on Non-Communicable Diseases in Metropolitan Areas*. Bangkok: Ministry of Public Health.</w:t>
      </w:r>
    </w:p>
    <w:p>
      <w:pPr>
        <w:numPr>
          <w:ilvl w:val="0"/>
          <w:numId w:val="1001"/>
        </w:numPr>
        <w:pStyle w:val="Compact"/>
      </w:pPr>
      <w:r>
        <w:t xml:space="preserve">Kaewkhao, S. (2022). *Disparities in Prehospital Care Quality: A Case Study of Bangkok*. Asian Journal of Emergency Medicine, 8(1), 112-130.</w:t>
      </w:r>
    </w:p>
    <w:p>
      <w:pPr>
        <w:numPr>
          <w:ilvl w:val="0"/>
          <w:numId w:val="1001"/>
        </w:numPr>
        <w:pStyle w:val="Compact"/>
      </w:pPr>
      <w:r>
        <w:t xml:space="preserve">Mecham, R., &amp; Ochsner, T. (2020). *Scope of Practice and Legal Liabilities in Prehospital Care*. International Paramedic Research Journal, 4(2), 78-95.</w:t>
      </w:r>
    </w:p>
    <w:p>
      <w:pPr>
        <w:numPr>
          <w:ilvl w:val="0"/>
          <w:numId w:val="1001"/>
        </w:numPr>
        <w:pStyle w:val="Compact"/>
      </w:pPr>
      <w:r>
        <w:t xml:space="preserve">Tunthanathorn, P. (2024). *Future Directions for Thai Emergency Services*. Bangkok Medical Review, 30(4), 201-215.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Paramedic Practice in Thailand Bangkok: A Critical Review</dc:title>
  <dc:creator/>
  <dc:language>en</dc:language>
  <cp:keywords/>
  <dcterms:created xsi:type="dcterms:W3CDTF">2026-07-29T16:01:12Z</dcterms:created>
  <dcterms:modified xsi:type="dcterms:W3CDTF">2026-07-29T16:01:12Z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