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r>
        <w:t xml:space="preserve"> </w:t>
      </w:r>
      <w:r>
        <w:t xml:space="preserve">United</w:t>
      </w:r>
      <w:r>
        <w:t xml:space="preserve"> </w:t>
      </w:r>
      <w:r>
        <w:t xml:space="preserve">States</w:t>
      </w:r>
    </w:p>
    <w:bookmarkStart w:id="35" w:name="X1f4fd96e2ff26af3a47867a22de7b1fd799a2b9"/>
    <w:p>
      <w:pPr>
        <w:pStyle w:val="Heading1"/>
      </w:pPr>
      <w:r>
        <w:t xml:space="preserve">The Evolution of the Paramedic Role in Urban Emergency Medical Services: A Case Study of Los Angeles, United States</w:t>
      </w:r>
    </w:p>
    <w:p>
      <w:pPr>
        <w:pStyle w:val="FirstParagraph"/>
      </w:pPr>
      <w:r>
        <w:rPr>
          <w:iCs/>
          <w:i/>
          <w:bCs/>
          <w:b/>
        </w:rPr>
        <w:t xml:space="preserve">L.A. Regional EMS Review &amp; Journal of Prehospital Care</w:t>
      </w:r>
    </w:p>
    <w:p>
      <w:pPr>
        <w:pStyle w:val="BodyText"/>
      </w:pPr>
      <w:r>
        <w:t xml:space="preserve">Volume 14, Issue 3 | October 2023</w:t>
      </w:r>
      <w:r>
        <w:br/>
      </w:r>
      <w:r>
        <w:t xml:space="preserve">DOI: 10.5555/laprehab.2023.14.3</w:t>
      </w:r>
    </w:p>
    <w:p>
      <w:r>
        <w:pict>
          <v:rect style="width:0;height:1.5pt" o:hralign="center" o:hrstd="t" o:hr="t"/>
        </w:pict>
      </w:r>
    </w:p>
    <w:p>
      <w:pPr>
        <w:pStyle w:val="FirstParagraph"/>
      </w:pPr>
      <w:r>
        <w:t xml:space="preserve">Los Angeles, this role is multifaceted. It requires not only clinical proficiency in procedures such as endotracheal intubation, intravenous therapy, and pharmacological administration but also the ability to navigate a chaotic urban environment fraught with traffic congestion, security risks, and complex social dynamics. This article aims to explore these dual dimensions—clinical excellence and operational resilience—as they apply specifically to the</w:t>
      </w:r>
      <w:r>
        <w:t xml:space="preserve"> </w:t>
      </w:r>
      <w:r>
        <w:rPr>
          <w:bCs/>
          <w:b/>
        </w:rPr>
        <w:t xml:space="preserve">Paramedic</w:t>
      </w:r>
      <w:r>
        <w:t xml:space="preserve">Los Angeles.</w:t>
      </w:r>
    </w:p>
    <w:bookmarkStart w:id="21" w:name="historical-context-of-ems-in-los-angeles"/>
    <w:p>
      <w:pPr>
        <w:pStyle w:val="Heading2"/>
      </w:pPr>
      <w:r>
        <w:t xml:space="preserve">2. Historical Context of EMS in Los Angeles</w:t>
      </w:r>
    </w:p>
    <w:bookmarkStart w:id="20" w:name="X998a4b5d05c242da02789499d1a3bbfa6e765cf"/>
    <w:p>
      <w:pPr>
        <w:pStyle w:val="Heading3"/>
      </w:pPr>
      <w:r>
        <w:t xml:space="preserve">The Fire Department Model vs. Private Ambulance Services</w:t>
      </w:r>
    </w:p>
    <w:p>
      <w:pPr>
        <w:pStyle w:val="FirstParagraph"/>
      </w:pPr>
      <w:r>
        <w:rPr>
          <w:iCs/>
          <w:i/>
        </w:rPr>
        <w:t xml:space="preserve">The Evolution of Prehospital Care: A Comparative Analysis of LAFD and County Systems in Los Angeles, United States.</w:t>
      </w:r>
    </w:p>
    <w:p>
      <w:pPr>
        <w:pStyle w:val="BodyText"/>
      </w:pPr>
      <w:r>
        <w:t xml:space="preserve">In</w:t>
      </w:r>
    </w:p>
    <w:p>
      <w:pPr>
        <w:pStyle w:val="BodyText"/>
      </w:pPr>
      <w:r>
        <w:t xml:space="preserve">Los Angeles, the provision of EMS has historically been divided between municipal services, primarily operated by the</w:t>
      </w:r>
      <w:r>
        <w:t xml:space="preserve"> </w:t>
      </w:r>
      <w:r>
        <w:rPr>
          <w:bCs/>
          <w:b/>
        </w:rPr>
        <w:t xml:space="preserve">Los Angeles Fire Department (LAFD)</w:t>
      </w:r>
      <w:r>
        <w:t xml:space="preserve">, and county-operated or private contracted services covering other areas within</w:t>
      </w:r>
    </w:p>
    <w:p>
      <w:pPr>
        <w:pStyle w:val="BodyText"/>
      </w:pPr>
      <w:r>
        <w:t xml:space="preserve">United States Los Angeles. The LAFD model integrates firefighting with rescue and medical response, creating a unified first responder presence. In contrast, private entities like American Medical Response (AMR) often focus exclusively on non-emergency transport and emergency calls in underserved areas.</w:t>
      </w:r>
    </w:p>
    <w:p>
      <w:pPr>
        <w:pStyle w:val="BodyText"/>
      </w:pPr>
      <w:r>
        <w:t xml:space="preserve">This dual structure has led to varying standards of care across different neighborhoods in</w:t>
      </w:r>
      <w:r>
        <w:t xml:space="preserve"> </w:t>
      </w:r>
      <w:r>
        <w:rPr>
          <w:bCs/>
          <w:b/>
        </w:rPr>
        <w:t xml:space="preserve">Los Angeles. Studies have shown that</w:t>
      </w:r>
      <w:r>
        <w:rPr>
          <w:bCs/>
          <w:b/>
        </w:rPr>
        <w:t xml:space="preserve"> </w:t>
      </w:r>
      <w:r>
        <w:rPr>
          <w:bCs/>
          <w:b/>
          <w:bCs/>
          <w:b/>
        </w:rPr>
        <w:t xml:space="preserve">Paramedic</w:t>
      </w:r>
    </w:p>
    <w:bookmarkEnd w:id="20"/>
    <w:bookmarkEnd w:id="21"/>
    <w:bookmarkStart w:id="24" w:name="the-clinical-role-of-the-paramedic"/>
    <w:p>
      <w:pPr>
        <w:pStyle w:val="Heading2"/>
      </w:pPr>
      <w:r>
        <w:t xml:space="preserve">3. The Clinical Role of the Paramedic</w:t>
      </w:r>
    </w:p>
    <w:bookmarkStart w:id="22" w:name="X73a911a60b7aad86da1648cab1245dd290c8404"/>
    <w:p>
      <w:pPr>
        <w:pStyle w:val="Heading3"/>
      </w:pPr>
      <w:r>
        <w:t xml:space="preserve">A Comprehensive Overview of Advanced Life Support Procedures</w:t>
      </w:r>
    </w:p>
    <w:p>
      <w:pPr>
        <w:pStyle w:val="FirstParagraph"/>
      </w:pPr>
      <w:r>
        <w:rPr>
          <w:iCs/>
          <w:i/>
        </w:rPr>
        <w:t xml:space="preserve">Analyzing the Scope of Practice and Clinical Decision-Making in Urban Prehospital Settings: The Los Angeles Perspective.</w:t>
      </w:r>
    </w:p>
    <w:p>
      <w:pPr>
        <w:pStyle w:val="BodyText"/>
      </w:pPr>
      <w:r>
        <w:t xml:space="preserve">The</w:t>
      </w:r>
      <w:r>
        <w:t xml:space="preserve"> </w:t>
      </w:r>
      <w:r>
        <w:rPr>
          <w:bCs/>
          <w:b/>
        </w:rPr>
        <w:t xml:space="preserve">Paramedic</w:t>
      </w:r>
      <w:r>
        <w:t xml:space="preserve">Los Angeles&gt;is equipped to handle a wide array of medical emergencies, ranging from cardiac arrest and stroke to traumatic injuries resulting from motor vehicle accidents—a significant issue given the city’s extensive freeway system. Key procedures performed by</w:t>
      </w:r>
      <w:r>
        <w:t xml:space="preserve"> </w:t>
      </w:r>
      <w:r>
        <w:rPr>
          <w:bCs/>
          <w:b/>
        </w:rPr>
        <w:t xml:space="preserve">Paramedics</w:t>
      </w:r>
    </w:p>
    <w:p>
      <w:pPr>
        <w:pStyle w:val="BodyText"/>
      </w:pPr>
      <w:r>
        <w:rPr>
          <w:bCs/>
          <w:b/>
        </w:rPr>
        <w:t xml:space="preserve">Rapid Sequence Intubation (RSI):</w:t>
      </w:r>
      <w:r>
        <w:t xml:space="preserve"> </w:t>
      </w:r>
      <w:r>
        <w:t xml:space="preserve">Critical for securing airways in unconscious patients.</w:t>
      </w:r>
    </w:p>
    <w:p>
      <w:pPr>
        <w:pStyle w:val="BodyText"/>
      </w:pPr>
      <w:r>
        <w:t xml:space="preserve">Intraosseous Access:</w:t>
      </w:r>
    </w:p>
    <w:bookmarkEnd w:id="22"/>
    <w:bookmarkStart w:id="23" w:name="mental-health-and-crisis-intervention"/>
    <w:p>
      <w:pPr>
        <w:pStyle w:val="Heading3"/>
      </w:pPr>
      <w:r>
        <w:t xml:space="preserve">Mental Health and Crisis Intervention</w:t>
      </w:r>
    </w:p>
    <w:p>
      <w:pPr>
        <w:pStyle w:val="FirstParagraph"/>
      </w:pPr>
      <w:r>
        <w:t xml:space="preserve">A growing concern in</w:t>
      </w:r>
    </w:p>
    <w:p>
      <w:pPr>
        <w:pStyle w:val="BodyText"/>
      </w:pPr>
      <w:r>
        <w:t xml:space="preserve">Los Angeles&gt;is the increasing volume of calls related to mental health crises. With limited psychiatric bed availability in local hospitals,</w:t>
      </w:r>
    </w:p>
    <w:p>
      <w:pPr>
        <w:pStyle w:val="BodyText"/>
      </w:pPr>
      <w:r>
        <w:t xml:space="preserve">Paramedics</w:t>
      </w:r>
      <w:r>
        <w:rPr>
          <w:iCs/>
          <w:i/>
        </w:rPr>
        <w:t xml:space="preserve">&gt;often serve as de facto crisis responders.</w:t>
      </w:r>
    </w:p>
    <w:p>
      <w:pPr>
        <w:pStyle w:val="BodyText"/>
      </w:pPr>
      <w:r>
        <w:t xml:space="preserve">In response, some agencies in</w:t>
      </w:r>
      <w:r>
        <w:t xml:space="preserve"> </w:t>
      </w:r>
      <w:r>
        <w:rPr>
          <w:bCs/>
          <w:b/>
        </w:rPr>
        <w:t xml:space="preserve">L.A.</w:t>
      </w:r>
      <w:r>
        <w:t xml:space="preserve">Paramedic. This approach aims to reduce unnecessary hospitalizations and connect patients with appropriate community resources. However, widespread implementation faces funding and logistical hurdles. The role of the</w:t>
      </w:r>
    </w:p>
    <w:p>
      <w:pPr>
        <w:pStyle w:val="BodyText"/>
      </w:pPr>
      <w:r>
        <w:t xml:space="preserve">Paramedic&gt;in these scenarios extends beyond medical treatment to include de-escalation techniques and social work principles.</w:t>
      </w:r>
    </w:p>
    <w:bookmarkEnd w:id="23"/>
    <w:bookmarkEnd w:id="24"/>
    <w:bookmarkStart w:id="26" w:name="Xbfe067fd0a2d4815c8c0341351f57d319fc1e50"/>
    <w:p>
      <w:pPr>
        <w:pStyle w:val="Heading2"/>
      </w:pPr>
      <w:r>
        <w:t xml:space="preserve">4. Challenges Faced by Paramedics in Urban Settings</w:t>
      </w:r>
    </w:p>
    <w:bookmarkStart w:id="25" w:name="traffic-safety-and-burnout"/>
    <w:p>
      <w:pPr>
        <w:pStyle w:val="Heading3"/>
      </w:pPr>
      <w:r>
        <w:t xml:space="preserve">Traffic, Safety, and Burnout</w:t>
      </w:r>
    </w:p>
    <w:p>
      <w:pPr>
        <w:pStyle w:val="FirstParagraph"/>
      </w:pPr>
      <w:r>
        <w:rPr>
          <w:iCs/>
          <w:i/>
        </w:rPr>
        <w:t xml:space="preserve">Navigating the Maze: Operational Constraints on Prehospital Care in Dense Metropolitan Areas.</w:t>
      </w:r>
    </w:p>
    <w:p>
      <w:pPr>
        <w:pStyle w:val="BodyText"/>
      </w:pPr>
      <w:r>
        <w:t xml:space="preserve">The urban landscape of</w:t>
      </w:r>
    </w:p>
    <w:p>
      <w:pPr>
        <w:pStyle w:val="BodyText"/>
      </w:pPr>
      <w:r>
        <w:t xml:space="preserve">Los Angeles&gt;poses significant challenges for emergency responders. Traffic congestion can severely delay response times, impacting patient outcomes in time-sensitive conditions like stroke or myocardial infarction. While</w:t>
      </w:r>
    </w:p>
    <w:p>
      <w:pPr>
        <w:pStyle w:val="BodyText"/>
      </w:pPr>
      <w:r>
        <w:t xml:space="preserve">Paramedics&gt;rely on sirens and lights to navigate traffic, the unpredictability of urban streets often leads to delays.</w:t>
      </w:r>
    </w:p>
    <w:p>
      <w:pPr>
        <w:pStyle w:val="BodyText"/>
      </w:pPr>
      <w:r>
        <w:t xml:space="preserve">Safety is another critical issue.</w:t>
      </w:r>
    </w:p>
    <w:p>
      <w:pPr>
        <w:pStyle w:val="BodyText"/>
      </w:pPr>
      <w:r>
        <w:t xml:space="preserve">Paramedics</w:t>
      </w:r>
      <w:r>
        <w:rPr>
          <w:iCs/>
          <w:i/>
        </w:rPr>
        <w:t xml:space="preserve">&gt;in Los Angeles frequently encounter violent situations, whether due to gang activity, substance abuse incidents, or distressed individuals. This exposure to trauma contributes high rates of post-traumatic stress disorder (PTSD) and burnout among EMS personnel.</w:t>
      </w:r>
    </w:p>
    <w:p>
      <w:pPr>
        <w:pStyle w:val="BodyText"/>
      </w:pPr>
      <w:r>
        <w:t xml:space="preserve">Burnout not only affects individual well-being but also impacts the quality of care provided. High turnover rates in</w:t>
      </w:r>
      <w:r>
        <w:t xml:space="preserve"> </w:t>
      </w:r>
      <w:r>
        <w:rPr>
          <w:bCs/>
          <w:b/>
        </w:rPr>
        <w:t xml:space="preserve">L.A.’s</w:t>
      </w:r>
      <w:r>
        <w:t xml:space="preserve"> </w:t>
      </w:r>
      <w:r>
        <w:t xml:space="preserve">EMS workforce create staffing shortages, leading to increased workloads for remaining</w:t>
      </w:r>
    </w:p>
    <w:p>
      <w:pPr>
        <w:pStyle w:val="BodyText"/>
      </w:pPr>
      <w:r>
        <w:t xml:space="preserve">Paramedics. Addressing these systemic issues requires comprehensive support systems, including mental health resources, adequate staffing levels, and robust safety protocols.</w:t>
      </w:r>
    </w:p>
    <w:bookmarkEnd w:id="25"/>
    <w:bookmarkEnd w:id="26"/>
    <w:bookmarkStart w:id="28" w:name="Xacaa3958884dd8cf3ccecd19f14d80c886a5204"/>
    <w:p>
      <w:pPr>
        <w:pStyle w:val="Heading2"/>
      </w:pPr>
      <w:r>
        <w:t xml:space="preserve">5. Socioeconomic Disparities and Health Equity</w:t>
      </w:r>
    </w:p>
    <w:bookmarkStart w:id="27" w:name="Xba0895622b6bbb74583d24d813ce21ee9419d6b"/>
    <w:p>
      <w:pPr>
        <w:pStyle w:val="Heading3"/>
      </w:pPr>
      <w:r>
        <w:t xml:space="preserve">The Impact of Neighborhood Determinants on Prehospital Outcomes</w:t>
      </w:r>
    </w:p>
    <w:p>
      <w:pPr>
        <w:pStyle w:val="FirstParagraph"/>
      </w:pPr>
      <w:r>
        <w:rPr>
          <w:iCs/>
          <w:i/>
        </w:rPr>
        <w:t xml:space="preserve">Evaluating Geographic Variations in Emergency Medical Service Delivery in Los Angeles, United States.</w:t>
      </w:r>
    </w:p>
    <w:p>
      <w:pPr>
        <w:pStyle w:val="BodyText"/>
      </w:pPr>
      <w:r>
        <w:t xml:space="preserve">Socioeconomic status plays a profound role in health outcomes. In</w:t>
      </w:r>
    </w:p>
    <w:p>
      <w:pPr>
        <w:pStyle w:val="BodyText"/>
      </w:pPr>
      <w:r>
        <w:t xml:space="preserve">Los Angeles, disparities between wealthy enclaves and impoverished neighborhoods are stark. Research indicates that</w:t>
      </w:r>
    </w:p>
    <w:p>
      <w:pPr>
        <w:pStyle w:val="BodyText"/>
      </w:pPr>
      <w:r>
        <w:t xml:space="preserve">Paramedics&gt;serving lower-income areas may encounter higher rates of chronic diseases, inadequate housing conditions, and limited access to preventive care.</w:t>
      </w:r>
    </w:p>
    <w:p>
      <w:pPr>
        <w:pStyle w:val="BodyText"/>
      </w:pPr>
      <w:r>
        <w:t xml:space="preserve">This disparity affects the nature of calls received. For instance, patients in underserved communities may present with advanced stages of preventable conditions like diabetes or hypertension.</w:t>
      </w:r>
    </w:p>
    <w:p>
      <w:pPr>
        <w:pStyle w:val="BodyText"/>
      </w:pPr>
      <w:r>
        <w:t xml:space="preserve">Paramedics&gt;must therefore be trained not only in acute care but also in identifying social determinants of health and connecting patients to long-term resources.</w:t>
      </w:r>
    </w:p>
    <w:p>
      <w:pPr>
        <w:pStyle w:val="BodyText"/>
      </w:pPr>
      <w:r>
        <w:t xml:space="preserve">Equity-focused initiatives, such as targeted community outreach programs and mobile integrated health models, are being piloted in various parts of</w:t>
      </w:r>
      <w:r>
        <w:t xml:space="preserve"> </w:t>
      </w:r>
      <w:r>
        <w:rPr>
          <w:bCs/>
          <w:b/>
        </w:rPr>
        <w:t xml:space="preserve">L.A.</w:t>
      </w:r>
      <w:r>
        <w:t xml:space="preserve"> </w:t>
      </w:r>
      <w:r>
        <w:t xml:space="preserve">These efforts aim to reduce preventable emergency calls by providing proactive care. The success of these programs depends heavily on the active participation and adaptability of the</w:t>
      </w:r>
    </w:p>
    <w:p>
      <w:pPr>
        <w:pStyle w:val="BodyText"/>
      </w:pPr>
      <w:r>
        <w:t xml:space="preserve">Paramedic&gt;workforce.</w:t>
      </w:r>
    </w:p>
    <w:bookmarkEnd w:id="27"/>
    <w:bookmarkEnd w:id="28"/>
    <w:bookmarkStart w:id="31" w:name="future-directions-and-recommendations"/>
    <w:p>
      <w:pPr>
        <w:pStyle w:val="Heading2"/>
      </w:pPr>
      <w:r>
        <w:t xml:space="preserve">6. Future Directions and Recommendations</w:t>
      </w:r>
    </w:p>
    <w:bookmarkStart w:id="29" w:name="innovation-integration-and-policy-reform"/>
    <w:p>
      <w:pPr>
        <w:pStyle w:val="Heading3"/>
      </w:pPr>
      <w:r>
        <w:t xml:space="preserve">Innovation, Integration, and Policy Reform</w:t>
      </w:r>
    </w:p>
    <w:p>
      <w:pPr>
        <w:pStyle w:val="FirstParagraph"/>
      </w:pPr>
      <w:r>
        <w:rPr>
          <w:iCs/>
          <w:i/>
        </w:rPr>
        <w:t xml:space="preserve">A Strategic Roadmap for Enhancing Prehospital Care in Los Angeles: Beyond Traditional Ambulance Response.</w:t>
      </w:r>
    </w:p>
    <w:p>
      <w:pPr>
        <w:pStyle w:val="BodyText"/>
      </w:pPr>
      <w:r>
        <w:t xml:space="preserve">The future of EMS in</w:t>
      </w:r>
    </w:p>
    <w:p>
      <w:pPr>
        <w:pStyle w:val="BodyText"/>
      </w:pPr>
      <w:r>
        <w:t xml:space="preserve">Los Angeles&gt;lies in innovation and integration. Several emerging trends hold promise for improving outcomes:</w:t>
      </w:r>
    </w:p>
    <w:p>
      <w:pPr>
        <w:pStyle w:val="BodyText"/>
      </w:pPr>
      <w:r>
        <w:t xml:space="preserve">Data-Driven Dispatching:</w:t>
      </w:r>
    </w:p>
    <w:bookmarkEnd w:id="29"/>
    <w:bookmarkStart w:id="30" w:name="the-role-of-telemedicine"/>
    <w:p>
      <w:pPr>
        <w:pStyle w:val="Heading3"/>
      </w:pPr>
      <w:r>
        <w:t xml:space="preserve">The Role of Telemedicine</w:t>
      </w:r>
    </w:p>
    <w:p>
      <w:pPr>
        <w:pStyle w:val="FirstParagraph"/>
      </w:pPr>
      <w:r>
        <w:t xml:space="preserve">The integration of telehealth technology into prehospital care offers new possibilities.</w:t>
      </w:r>
    </w:p>
    <w:p>
      <w:pPr>
        <w:pStyle w:val="BodyText"/>
      </w:pPr>
      <w:r>
        <w:t xml:space="preserve">Paramedics&gt;in the field can connect with hospital-based physicians in real-time, facilitating quicker diagnoses and treatment plans. This is particularly beneficial for complex cases where immediate specialist input is required.</w:t>
      </w:r>
    </w:p>
    <w:p>
      <w:pPr>
        <w:pStyle w:val="BodyText"/>
      </w:pPr>
      <w:r>
        <w:t xml:space="preserve">In</w:t>
      </w:r>
    </w:p>
    <w:p>
      <w:pPr>
        <w:pStyle w:val="BodyText"/>
      </w:pPr>
      <w:r>
        <w:t xml:space="preserve">Los Angeles&gt;, pilot programs testing telemedicine integration have shown positive results in reducing transfer times and improving patient satisfaction. However, widespread adoption requires reliable broadband infrastructure and comprehensive training for</w:t>
      </w:r>
    </w:p>
    <w:p>
      <w:pPr>
        <w:pStyle w:val="BodyText"/>
      </w:pPr>
      <w:r>
        <w:t xml:space="preserve">Paramedics&gt;on using digital tools effectively.</w:t>
      </w:r>
    </w:p>
    <w:bookmarkEnd w:id="30"/>
    <w:bookmarkEnd w:id="31"/>
    <w:bookmarkStart w:id="33" w:name="conclusion"/>
    <w:p>
      <w:pPr>
        <w:pStyle w:val="Heading2"/>
      </w:pPr>
      <w:r>
        <w:t xml:space="preserve">7. Conclusion</w:t>
      </w:r>
    </w:p>
    <w:bookmarkStart w:id="32" w:name="X4793bb42917be2acc6d1693c837e5ca311014ef"/>
    <w:p>
      <w:pPr>
        <w:pStyle w:val="Heading3"/>
      </w:pPr>
      <w:r>
        <w:t xml:space="preserve">Synthesizing the Critical Function of Paramedics in Modern Urban EMS</w:t>
      </w:r>
    </w:p>
    <w:p>
      <w:pPr>
        <w:pStyle w:val="FirstParagraph"/>
      </w:pPr>
      <w:r>
        <w:rPr>
          <w:iCs/>
          <w:i/>
        </w:rPr>
        <w:t xml:space="preserve">The Enduring Importance of Advanced Prehospital Care Providers in Los Angeles, United States.</w:t>
      </w:r>
    </w:p>
    <w:p>
      <w:pPr>
        <w:pStyle w:val="BodyText"/>
      </w:pPr>
      <w:r>
        <w:t xml:space="preserve">The</w:t>
      </w:r>
    </w:p>
    <w:p>
      <w:pPr>
        <w:pStyle w:val="BodyText"/>
      </w:pPr>
      <w:r>
        <w:t xml:space="preserve">Paramedic&gt;is an indispensable component of the emergency medical system in</w:t>
      </w:r>
    </w:p>
    <w:p>
      <w:pPr>
        <w:pStyle w:val="BodyText"/>
      </w:pPr>
      <w:r>
        <w:t xml:space="preserve">Los Angeles&gt;, United States. From managing life-threatening cardiac events to providing compassionate care during mental health crises, their role is both clinically demanding and socially significant.</w:t>
      </w:r>
    </w:p>
    <w:p>
      <w:pPr>
        <w:pStyle w:val="BodyText"/>
      </w:pPr>
      <w:r>
        <w:t xml:space="preserve">Balancing clinical excellence with operational resilience remains a key challenge. By addressing systemic issues such as traffic delays, safety concerns, and socioeconomic disparities through policy reform and technological innovation, Los Angeles can enhance the quality of prehospital care for all its residents.</w:t>
      </w:r>
    </w:p>
    <w:p>
      <w:pPr>
        <w:pStyle w:val="BodyText"/>
      </w:pPr>
      <w:r>
        <w:t xml:space="preserve">The evolution of the</w:t>
      </w:r>
    </w:p>
    <w:p>
      <w:pPr>
        <w:pStyle w:val="BodyText"/>
      </w:pPr>
      <w:r>
        <w:t xml:space="preserve">Paramedic&gt;profession continues to shape the future of healthcare in this dynamic city. As demands grow more complex, so too must our strategies for supporting these vital frontline workers. Investing in their education, well-being, and tools will ensure that</w:t>
      </w:r>
      <w:r>
        <w:t xml:space="preserve"> </w:t>
      </w:r>
      <w:r>
        <w:rPr>
          <w:bCs/>
          <w:b/>
        </w:rPr>
        <w:t xml:space="preserve">L.A.’s</w:t>
      </w:r>
      <w:r>
        <w:t xml:space="preserve"> </w:t>
      </w:r>
      <w:r>
        <w:t xml:space="preserve">EMS system remains a model of excellence and equity.</w:t>
      </w:r>
    </w:p>
    <w:bookmarkEnd w:id="32"/>
    <w:bookmarkEnd w:id="33"/>
    <w:bookmarkStart w:id="34" w:name="references"/>
    <w:p>
      <w:pPr>
        <w:pStyle w:val="Heading2"/>
      </w:pPr>
      <w:r>
        <w:t xml:space="preserve">References</w:t>
      </w:r>
    </w:p>
    <w:p>
      <w:pPr>
        <w:numPr>
          <w:ilvl w:val="0"/>
          <w:numId w:val="1001"/>
        </w:numPr>
        <w:pStyle w:val="Compact"/>
      </w:pPr>
      <w:r>
        <w:t xml:space="preserve">American Heart Association. (2023).</w:t>
      </w:r>
      <w:r>
        <w:t xml:space="preserve"> </w:t>
      </w:r>
      <w:r>
        <w:rPr>
          <w:iCs/>
          <w:i/>
        </w:rPr>
        <w:t xml:space="preserve">Circulation: Advanced Cardiovascular Life Support in Urban Environments</w:t>
      </w:r>
      <w:r>
        <w:t xml:space="preserve">. Journal of Emergency Medicine.</w:t>
      </w:r>
    </w:p>
    <w:p>
      <w:pPr>
        <w:numPr>
          <w:ilvl w:val="0"/>
          <w:numId w:val="1001"/>
        </w:numPr>
        <w:pStyle w:val="Compact"/>
      </w:pPr>
      <w:r>
        <w:t xml:space="preserve">L.A. County EMS Authority. (2023).</w:t>
      </w:r>
      <w:r>
        <w:t xml:space="preserve"> </w:t>
      </w:r>
      <w:r>
        <w:rPr>
          <w:iCs/>
          <w:i/>
        </w:rPr>
        <w:t xml:space="preserve">Annual Report on Prehospital Service Delivery and Response Times in Los Angeles</w:t>
      </w:r>
      <w:r>
        <w:t xml:space="preserve">.</w:t>
      </w:r>
    </w:p>
    <w:p>
      <w:pPr>
        <w:numPr>
          <w:ilvl w:val="0"/>
          <w:numId w:val="1001"/>
        </w:numPr>
        <w:pStyle w:val="Compact"/>
      </w:pPr>
      <w:r>
        <w:t xml:space="preserve">National Registry of Emergency Medical Technicians. (2023).</w:t>
      </w:r>
      <w:r>
        <w:t xml:space="preserve"> </w:t>
      </w:r>
      <w:r>
        <w:rPr>
          <w:iCs/>
          <w:i/>
        </w:rPr>
        <w:t xml:space="preserve">Certification Standards and Scope of Practice for Paramedics</w:t>
      </w:r>
      <w:r>
        <w:t xml:space="preserve">.</w:t>
      </w:r>
    </w:p>
    <w:p>
      <w:pPr>
        <w:numPr>
          <w:ilvl w:val="0"/>
          <w:numId w:val="1001"/>
        </w:numPr>
        <w:pStyle w:val="Compact"/>
      </w:pPr>
      <w:r>
        <w:t xml:space="preserve">Social Determinants of Health Institute. (2023).</w:t>
      </w:r>
      <w:r>
        <w:t xml:space="preserve"> </w:t>
      </w:r>
      <w:r>
        <w:rPr>
          <w:iCs/>
          <w:i/>
        </w:rPr>
        <w:t xml:space="preserve">Health Equity in Urban EMS: A Case Study of Los Angeles Neighborhoods</w:t>
      </w:r>
      <w:r>
        <w:t xml:space="preserve">.</w:t>
      </w:r>
    </w:p>
    <w:p>
      <w:pPr>
        <w:numPr>
          <w:ilvl w:val="0"/>
          <w:numId w:val="1001"/>
        </w:numPr>
        <w:pStyle w:val="Compact"/>
      </w:pPr>
      <w:r>
        <w:t xml:space="preserve">Trauma Center at Children’s Hospital Los Angeles. (2023).</w:t>
      </w:r>
      <w:r>
        <w:t xml:space="preserve"> </w:t>
      </w:r>
      <w:r>
        <w:rPr>
          <w:iCs/>
          <w:i/>
        </w:rPr>
        <w:t xml:space="preserve">Pediatric Emergency Care Disparities in Southern California</w:t>
      </w:r>
      <w:r>
        <w:t xml:space="preserve">. Pediatrics Journal.</w:t>
      </w:r>
    </w:p>
    <w:p>
      <w:pPr>
        <w:pStyle w:val="FirstParagraph"/>
      </w:pPr>
      <w:r>
        <w:rPr>
          <w:bCs/>
          <w:b/>
        </w:rPr>
        <w:t xml:space="preserve">Note:</w:t>
      </w:r>
      <w:r>
        <w:t xml:space="preserve">This article is a simulated academic piece created for illustrative purposes and does not represent actual published research or specific real-world data points unless explicitly cited from publicly available general knowledge sources up to my training cutoff. All names of organizations mentioned (LAFD, AMR, etc.) are real entities operating in Los Angeles.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Paramedic Role in Urban Emergency Medical Services: A Case Study of Los Angeles, United States</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