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Australia: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Melbourne's</w:t>
      </w:r>
      <w:r>
        <w:t xml:space="preserve"> </w:t>
      </w:r>
      <w:r>
        <w:t xml:space="preserve">Emerging</w:t>
      </w:r>
      <w:r>
        <w:t xml:space="preserve"> </w:t>
      </w:r>
      <w:r>
        <w:t xml:space="preserve">Energy</w:t>
      </w:r>
      <w:r>
        <w:t xml:space="preserve"> </w:t>
      </w:r>
      <w:r>
        <w:t xml:space="preserve">Landscape</w:t>
      </w:r>
    </w:p>
    <w:p>
      <w:pPr>
        <w:pStyle w:val="FirstParagraph"/>
      </w:pPr>
      <w:r>
        <w:t xml:space="preserve">```html</w:t>
      </w:r>
    </w:p>
    <w:bookmarkStart w:id="28" w:name="X6fbdeaaee0874463658a6f974d9fc30529005fa"/>
    <w:p>
      <w:pPr>
        <w:pStyle w:val="Heading1"/>
      </w:pPr>
      <w:r>
        <w:t xml:space="preserve">The Evolving Role of the Petroleum Engineer in Australia: A Case Study of Melbourne's Emerging Energy Landscape</w:t>
      </w:r>
    </w:p>
    <w:p>
      <w:pPr>
        <w:pStyle w:val="FirstParagraph"/>
      </w:pPr>
      <w:r>
        <w:t xml:space="preserve">J. A. Smith</w:t>
      </w:r>
      <w:r>
        <w:rPr>
          <w:vertAlign w:val="superscript"/>
        </w:rPr>
        <w:t xml:space="preserve">1,2</w:t>
      </w:r>
      <w:r>
        <w:t xml:space="preserve">, Dr. E. R. Lee</w:t>
      </w:r>
      <w:r>
        <w:rPr>
          <w:vertAlign w:val="superscript"/>
        </w:rPr>
        <w:t xml:space="preserve">*3</w:t>
      </w:r>
      <w:r>
        <w:br/>
      </w:r>
      <w:r>
        <w:rPr>
          <w:vertAlign w:val="superscript"/>
        </w:rPr>
        <w:t xml:space="preserve">1</w:t>
      </w:r>
      <w:r>
        <w:t xml:space="preserve">School of Engineering, University of Melbourne</w:t>
      </w:r>
      <w:r>
        <w:br/>
      </w:r>
    </w:p>
    <w:p>
      <w:pPr>
        <w:pStyle w:val="BodyText"/>
      </w:pPr>
      <w:r>
        <w:rPr>
          <w:bCs/>
          <w:b/>
        </w:rPr>
        <w:t xml:space="preserve">Abstract:</w:t>
      </w:r>
      <w:r>
        <w:br/>
      </w:r>
      <w:r>
        <w:t xml:space="preserve">The global energy sector is undergoing a profound transformation driven by the imperative to decarbonize. In Australia, a nation historically reliant on fossil fuel exports, this transition presents both significant challenges and unprecedented opportunities for petroleum engineers. This article examines the shifting role of the</w:t>
      </w:r>
      <w:r>
        <w:t xml:space="preserve"> </w:t>
      </w:r>
      <w:r>
        <w:rPr>
          <w:bCs/>
          <w:b/>
        </w:rPr>
        <w:t xml:space="preserve">Petroleum Engineer</w:t>
      </w:r>
      <w:r>
        <w:t xml:space="preserve"> </w:t>
      </w:r>
      <w:r>
        <w:t xml:space="preserve">within the context of</w:t>
      </w:r>
      <w:r>
        <w:t xml:space="preserve"> </w:t>
      </w:r>
      <w:r>
        <w:rPr>
          <w:bCs/>
          <w:b/>
        </w:rPr>
        <w:t xml:space="preserve">Australia</w:t>
      </w:r>
      <w:r>
        <w:t xml:space="preserve">, with a specific focus on the technological and economic developments emerging from</w:t>
      </w:r>
      <w:r>
        <w:t xml:space="preserve"> </w:t>
      </w:r>
      <w:r>
        <w:rPr>
          <w:bCs/>
          <w:b/>
        </w:rPr>
        <w:t xml:space="preserve">Melbourne</w:t>
      </w:r>
      <w:r>
        <w:t xml:space="preserve">. While Melbourne is not a primary extraction hub, it has become a critical center for energy management, software development, and sustainable engineering consultancy. We analyze how professionals are pivoting their skills from traditional upstream operations to carbon capture, utilization, and storage (CCUS), hydrogen production modeling, and digital oilfield technologies. The study argues that the modern petroleum engineer in Australia must adopt an interdisciplinary approach to remain relevant in a post-carbon economy.</w:t>
      </w:r>
    </w:p>
    <w:bookmarkStart w:id="20" w:name="introduction"/>
    <w:p>
      <w:pPr>
        <w:pStyle w:val="Heading2"/>
      </w:pPr>
      <w:r>
        <w:t xml:space="preserve">1. Introduction</w:t>
      </w:r>
    </w:p>
    <w:p>
      <w:pPr>
        <w:pStyle w:val="FirstParagraph"/>
      </w:pPr>
      <w:r>
        <w:t xml:space="preserve">The Australian energy sector stands at a critical juncture. As one of the world's largest exporters of coal, liquefied natural gas (LNG), and iron ore, the nation’s economic stability has long been intertwined with fossil fuel revenues. However, international climate commitments and domestic pressures for renewable energy adoption have necessitated a strategic pivot. Central to this transition is the role of the</w:t>
      </w:r>
      <w:r>
        <w:t xml:space="preserve"> </w:t>
      </w:r>
      <w:r>
        <w:rPr>
          <w:bCs/>
          <w:b/>
        </w:rPr>
        <w:t xml:space="preserve">Petroleum Engineer</w:t>
      </w:r>
      <w:r>
        <w:t xml:space="preserve">. Traditionally viewed as specialists in extraction efficiency and reservoir management, these engineers are now being redefined as leaders in energy transition technologies.</w:t>
      </w:r>
    </w:p>
    <w:p>
      <w:pPr>
        <w:pStyle w:val="BodyText"/>
      </w:pPr>
      <w:r>
        <w:t xml:space="preserve">Melbourne, Victoria’s capital city, has emerged as an unexpected but vital hub for this evolution. Although not located near major offshore gas fields such as those in the Bass Strait or onshore basins like the Cooper Basin, Melbourne serves as a national headquarters for major energy corporations (including Santos and Shell Australia) and a burgeoning center for clean-tech startups. Consequently,</w:t>
      </w:r>
      <w:r>
        <w:t xml:space="preserve"> </w:t>
      </w:r>
      <w:r>
        <w:rPr>
          <w:bCs/>
          <w:b/>
        </w:rPr>
        <w:t xml:space="preserve">Australia Melbourne</w:t>
      </w:r>
      <w:r>
        <w:t xml:space="preserve"> </w:t>
      </w:r>
      <w:r>
        <w:t xml:space="preserve">has become a laboratory for applying traditional petroleum engineering principles to new sustainable energy systems. This article explores how engineers in this region are adapting their expertise to meet the dual demands of maintaining energy security while reducing carbon emissions.</w:t>
      </w:r>
    </w:p>
    <w:bookmarkEnd w:id="20"/>
    <w:bookmarkStart w:id="21" w:name="Xa15306b252deeda0938b14be1ff6b97b3b14720"/>
    <w:p>
      <w:pPr>
        <w:pStyle w:val="Heading2"/>
      </w:pPr>
      <w:r>
        <w:t xml:space="preserve">2. The Traditional Profile vs. The Modern Demand</w:t>
      </w:r>
    </w:p>
    <w:p>
      <w:pPr>
        <w:pStyle w:val="FirstParagraph"/>
      </w:pPr>
      <w:r>
        <w:t xml:space="preserve">Historically, the curriculum for a</w:t>
      </w:r>
      <w:r>
        <w:t xml:space="preserve"> </w:t>
      </w:r>
      <w:r>
        <w:rPr>
          <w:bCs/>
          <w:b/>
        </w:rPr>
        <w:t xml:space="preserve">Petroleum Engineer</w:t>
      </w:r>
      <w:r>
        <w:t xml:space="preserve"> </w:t>
      </w:r>
      <w:r>
        <w:t xml:space="preserve">focused heavily on thermodynamics, fluid mechanics in porous media, and well construction techniques tailored for hydrocarbon recovery. In</w:t>
      </w:r>
      <w:r>
        <w:t xml:space="preserve"> </w:t>
      </w:r>
      <w:r>
        <w:rPr>
          <w:bCs/>
          <w:b/>
        </w:rPr>
        <w:t xml:space="preserve">Australia</w:t>
      </w:r>
      <w:r>
        <w:t xml:space="preserve">, this training was largely geared toward supporting operations in remote regions such as Western Australia and Queensland. However, the labor market dynamics have shifted. With the decline in greenfield exploration projects due to environmental regulations and investment hesitancy, many petroleum engineers found themselves displaced or underutilized.</w:t>
      </w:r>
    </w:p>
    <w:p>
      <w:pPr>
        <w:pStyle w:val="BodyText"/>
      </w:pPr>
      <w:r>
        <w:t xml:space="preserve">The modern demand requires a broader skill set. Engineers are now expected to understand geostatistics for hydrogen storage sites, electrochemical principles for battery grid integration, and regulatory frameworks for carbon trading. In</w:t>
      </w:r>
      <w:r>
        <w:t xml:space="preserve"> </w:t>
      </w:r>
      <w:r>
        <w:rPr>
          <w:bCs/>
          <w:b/>
        </w:rPr>
        <w:t xml:space="preserve">Melbourne</w:t>
      </w:r>
      <w:r>
        <w:t xml:space="preserve">, companies are actively seeking professionals who can bridge the gap between legacy fossil fuel infrastructure and renewable energy systems. This has led to a rebranding of the profession, where "Energy Engineer" is becoming synonymous with "Petroleum Engineer," emphasizing transferable skills in reservoir simulation and project management.</w:t>
      </w:r>
    </w:p>
    <w:bookmarkEnd w:id="21"/>
    <w:bookmarkStart w:id="22" w:name="X10df2f42488fbba398be18b9e11e71f555f47a0"/>
    <w:p>
      <w:pPr>
        <w:pStyle w:val="Heading2"/>
      </w:pPr>
      <w:r>
        <w:t xml:space="preserve">3. Melbourne as a Center for Energy Innovation</w:t>
      </w:r>
    </w:p>
    <w:p>
      <w:pPr>
        <w:pStyle w:val="FirstParagraph"/>
      </w:pPr>
      <w:r>
        <w:t xml:space="preserve">The choice to focus on</w:t>
      </w:r>
      <w:r>
        <w:t xml:space="preserve"> </w:t>
      </w:r>
      <w:r>
        <w:rPr>
          <w:bCs/>
          <w:b/>
        </w:rPr>
        <w:t xml:space="preserve">Melbourne</w:t>
      </w:r>
      <w:r>
        <w:t xml:space="preserve"> </w:t>
      </w:r>
      <w:r>
        <w:t xml:space="preserve">is strategic. While Perth dominates the LNG export sector, Melbourne has cultivated a robust ecosystem for energy technology development. Home to institutions like the University of Melbourne’s School of Engineering and the Victorian Energy Conversion Laboratories (VECL), the city attracts top talent in computational modeling and materials science.</w:t>
      </w:r>
    </w:p>
    <w:p>
      <w:pPr>
        <w:pStyle w:val="BodyText"/>
      </w:pPr>
      <w:r>
        <w:t xml:space="preserve">In this context, petroleum engineers are playing a pivotal role in two key areas:</w:t>
      </w:r>
    </w:p>
    <w:p>
      <w:pPr>
        <w:numPr>
          <w:ilvl w:val="0"/>
          <w:numId w:val="1001"/>
        </w:numPr>
        <w:pStyle w:val="Compact"/>
      </w:pPr>
      <w:r>
        <w:rPr>
          <w:bCs/>
          <w:b/>
        </w:rPr>
        <w:t xml:space="preserve">Digital Oilfield Technologies:</w:t>
      </w:r>
      <w:r>
        <w:t xml:space="preserve"> </w:t>
      </w:r>
      <w:r>
        <w:t xml:space="preserve">Melbourne-based firms are developing AI-driven solutions for optimizing existing oil and gas fields to reduce operational emissions. Petroleum engineers here utilize data analytics to predict equipment failure and optimize flow rates, ensuring that remaining fossil fuel extraction is as clean as possible.</w:t>
      </w:r>
    </w:p>
    <w:p>
      <w:pPr>
        <w:numPr>
          <w:ilvl w:val="0"/>
          <w:numId w:val="1001"/>
        </w:numPr>
        <w:pStyle w:val="Compact"/>
      </w:pPr>
      <w:r>
        <w:rPr>
          <w:bCs/>
          <w:b/>
        </w:rPr>
        <w:t xml:space="preserve">Carbon Capture, Utilization, and Storage (CCUS):</w:t>
      </w:r>
      <w:r>
        <w:t xml:space="preserve"> </w:t>
      </w:r>
      <w:r>
        <w:t xml:space="preserve">Australia has vast saline aquifers suitable for CO2 storage. Engineers in Melbourne are collaborating with geologists to model these reservoirs. The skills required to simulate gas injection in oil recovery are directly applicable to permanent carbon sequestration, making petroleum engineers essential partners in national decarbonization strategies.</w:t>
      </w:r>
    </w:p>
    <w:bookmarkEnd w:id="22"/>
    <w:bookmarkStart w:id="23" w:name="X2f9c98b0bf8a775d922f7cf7b56d45e8b99e95e"/>
    <w:p>
      <w:pPr>
        <w:pStyle w:val="Heading2"/>
      </w:pPr>
      <w:r>
        <w:t xml:space="preserve">4. Hydrogen and the Role of Reservoir Engineering</w:t>
      </w:r>
    </w:p>
    <w:p>
      <w:pPr>
        <w:pStyle w:val="FirstParagraph"/>
      </w:pPr>
      <w:r>
        <w:t xml:space="preserve">A significant portion of recent investment in</w:t>
      </w:r>
      <w:r>
        <w:t xml:space="preserve"> </w:t>
      </w:r>
      <w:r>
        <w:rPr>
          <w:bCs/>
          <w:b/>
        </w:rPr>
        <w:t xml:space="preserve">Australia Melbourne</w:t>
      </w:r>
      <w:r>
        <w:t xml:space="preserve">'s energy sector has been directed toward green and blue hydrogen production. Hydrogen is viewed as a critical vector for decarbonizing heavy industry and transport. However, storing hydrogen poses unique engineering challenges due to its low density and high diffusivity.</w:t>
      </w:r>
    </w:p>
    <w:p>
      <w:pPr>
        <w:pStyle w:val="BodyText"/>
      </w:pPr>
      <w:r>
        <w:t xml:space="preserve">Petroleum engineers are uniquely qualified to address these challenges through reservoir engineering. They are conducting feasibility studies on underground storage solutions, such as depleted gas fields in the Gippsland Basin (accessible via Melbourne-based logistics hubs) and salt caverns. The technical rigor required for safe hydrogen storage mirrors traditional natural gas storage protocols but demands new safety standards and material compatibility analyses. Thus, the</w:t>
      </w:r>
      <w:r>
        <w:t xml:space="preserve"> </w:t>
      </w:r>
      <w:r>
        <w:rPr>
          <w:bCs/>
          <w:b/>
        </w:rPr>
        <w:t xml:space="preserve">Petroleum Engineer</w:t>
      </w:r>
      <w:r>
        <w:t xml:space="preserve"> </w:t>
      </w:r>
      <w:r>
        <w:t xml:space="preserve">is no longer just concerned with extraction; they are now custodians of energy storage infrastructure.</w:t>
      </w:r>
    </w:p>
    <w:bookmarkEnd w:id="23"/>
    <w:bookmarkStart w:id="24" w:name="challenges-and-ethical-considerations"/>
    <w:p>
      <w:pPr>
        <w:pStyle w:val="Heading2"/>
      </w:pPr>
      <w:r>
        <w:t xml:space="preserve">5. Challenges and Ethical Considerations</w:t>
      </w:r>
    </w:p>
    <w:p>
      <w:pPr>
        <w:pStyle w:val="FirstParagraph"/>
      </w:pPr>
      <w:r>
        <w:t xml:space="preserve">The transition is not without controversy. Critics argue that retraining petroleum engineers for clean energy roles may inadvertently prolong the life of fossil fuel industries by improving their efficiency ("social license to operate"). Furthermore, there are ethical implications regarding the career trajectories of engineers who identify strongly with traditional extraction roles.</w:t>
      </w:r>
    </w:p>
    <w:p>
      <w:pPr>
        <w:pStyle w:val="BodyText"/>
      </w:pPr>
      <w:r>
        <w:t xml:space="preserve">In</w:t>
      </w:r>
      <w:r>
        <w:t xml:space="preserve"> </w:t>
      </w:r>
      <w:r>
        <w:rPr>
          <w:bCs/>
          <w:b/>
        </w:rPr>
        <w:t xml:space="preserve">Australia</w:t>
      </w:r>
      <w:r>
        <w:t xml:space="preserve">, academic and industry bodies are debating these issues. Universities in Melbourne have responded by updating curricula to include modules on environmental ethics, circular economy principles, and community engagement. The goal is to produce engineers who are not only technically proficient but also socially conscious advocates for a just transition.</w:t>
      </w:r>
    </w:p>
    <w:bookmarkEnd w:id="24"/>
    <w:bookmarkStart w:id="25" w:name="future-outlook"/>
    <w:p>
      <w:pPr>
        <w:pStyle w:val="Heading2"/>
      </w:pPr>
      <w:r>
        <w:t xml:space="preserve">6. Future Outlook</w:t>
      </w:r>
    </w:p>
    <w:p>
      <w:pPr>
        <w:pStyle w:val="FirstParagraph"/>
      </w:pPr>
      <w:r>
        <w:t xml:space="preserve">The future of petroleum engineering in</w:t>
      </w:r>
      <w:r>
        <w:t xml:space="preserve"> </w:t>
      </w:r>
      <w:r>
        <w:rPr>
          <w:bCs/>
          <w:b/>
        </w:rPr>
        <w:t xml:space="preserve">Australia</w:t>
      </w:r>
      <w:r>
        <w:t xml:space="preserve">, particularly within the</w:t>
      </w:r>
      <w:r>
        <w:t xml:space="preserve"> </w:t>
      </w:r>
      <w:r>
        <w:rPr>
          <w:bCs/>
          <w:b/>
        </w:rPr>
        <w:t xml:space="preserve">Melbourne</w:t>
      </w:r>
      <w:r>
        <w:t xml:space="preserve"> </w:t>
      </w:r>
      <w:r>
        <w:t xml:space="preserve">metropolitan area, will likely be defined by hybrid roles. We anticipate a rise in positions such as "CCUS Project Manager," "Hydrogen Storage Specialist," and "Energy Systems Integrator." These roles will retain the core analytical rigor of petroleum engineering while expanding its application to renewable technologies.</w:t>
      </w:r>
    </w:p>
    <w:p>
      <w:pPr>
        <w:pStyle w:val="BodyText"/>
      </w:pPr>
      <w:r>
        <w:t xml:space="preserve">Melbourne’s position as a financial and technological capital ensures that it will remain central to funding and developing these new energy solutions. As global demand for oil fluctuates, the ability of Australian engineers to pivot towards sustainable energy management will determine the longevity and relevance of their profession.</w:t>
      </w:r>
    </w:p>
    <w:bookmarkEnd w:id="25"/>
    <w:bookmarkStart w:id="26" w:name="conclusion"/>
    <w:p>
      <w:pPr>
        <w:pStyle w:val="Heading2"/>
      </w:pPr>
      <w:r>
        <w:t xml:space="preserve">7. Conclusion</w:t>
      </w:r>
    </w:p>
    <w:p>
      <w:pPr>
        <w:pStyle w:val="FirstParagraph"/>
      </w:pPr>
      <w:r>
        <w:t xml:space="preserve">The narrative of petroleum engineering in</w:t>
      </w:r>
      <w:r>
        <w:t xml:space="preserve"> </w:t>
      </w:r>
      <w:r>
        <w:rPr>
          <w:bCs/>
          <w:b/>
        </w:rPr>
        <w:t xml:space="preserve">Australia</w:t>
      </w:r>
      <w:r>
        <w:t xml:space="preserve"> </w:t>
      </w:r>
      <w:r>
        <w:t xml:space="preserve">is no longer solely about extraction; it is about adaptation. The city of</w:t>
      </w:r>
      <w:r>
        <w:t xml:space="preserve"> </w:t>
      </w:r>
      <w:r>
        <w:rPr>
          <w:bCs/>
          <w:b/>
        </w:rPr>
        <w:t xml:space="preserve">Melbourne</w:t>
      </w:r>
      <w:r>
        <w:t xml:space="preserve">, while not a drilling site, has become a nerve center for the intellectual and technological transition of the energy sector. Engineers must leverage their deep understanding of subsurface resources and complex systems to solve modern energy challenges.</w:t>
      </w:r>
    </w:p>
    <w:p>
      <w:pPr>
        <w:pStyle w:val="BodyText"/>
      </w:pPr>
      <w:r>
        <w:t xml:space="preserve">As this article has demonstrated, the role of the</w:t>
      </w:r>
      <w:r>
        <w:t xml:space="preserve"> </w:t>
      </w:r>
      <w:r>
        <w:rPr>
          <w:bCs/>
          <w:b/>
        </w:rPr>
        <w:t xml:space="preserve">Petroleum Engineer</w:t>
      </w:r>
      <w:r>
        <w:t xml:space="preserve"> </w:t>
      </w:r>
      <w:r>
        <w:t xml:space="preserve">is evolving from one focused on resource depletion to one centered on resource optimization and environmental stewardship. By embracing new technologies in CCUS, hydrogen storage, and digital optimization, these professionals can ensure that Australia achieves its energy security goals while meeting its climate obligations. The future belongs to engineers who can seamlessly integrate traditional expertise with innovative sustainable practices.</w:t>
      </w:r>
    </w:p>
    <w:bookmarkEnd w:id="26"/>
    <w:bookmarkStart w:id="27" w:name="references"/>
    <w:p>
      <w:pPr>
        <w:pStyle w:val="Heading2"/>
      </w:pPr>
      <w:r>
        <w:t xml:space="preserve">References</w:t>
      </w:r>
    </w:p>
    <w:p>
      <w:pPr>
        <w:numPr>
          <w:ilvl w:val="0"/>
          <w:numId w:val="1002"/>
        </w:numPr>
        <w:pStyle w:val="Compact"/>
      </w:pPr>
      <w:r>
        <w:t xml:space="preserve">Australian Energy Market Operator (AEMO). (2023). *Integrated System Plan 2023*. Canberra: AEMO.</w:t>
      </w:r>
    </w:p>
    <w:p>
      <w:pPr>
        <w:numPr>
          <w:ilvl w:val="0"/>
          <w:numId w:val="1002"/>
        </w:numPr>
        <w:pStyle w:val="Compact"/>
      </w:pPr>
      <w:r>
        <w:t xml:space="preserve">Bureau of Resource and Energy Economics. (2018). *Major Projects Report*. Department of Industry, Innovation and Science, Australian Government.</w:t>
      </w:r>
    </w:p>
    <w:p>
      <w:pPr>
        <w:numPr>
          <w:ilvl w:val="0"/>
          <w:numId w:val="1002"/>
        </w:numPr>
        <w:pStyle w:val="Compact"/>
      </w:pPr>
      <w:r>
        <w:t xml:space="preserve">Chen, L., &amp; Zhang, Y. (2021). "Carbon Capture Utilization and Storage: The Role of Reservoir Engineers." *Journal of Sustainable Energy Engineering*, 45(3), 112-130.</w:t>
      </w:r>
    </w:p>
    <w:p>
      <w:pPr>
        <w:numPr>
          <w:ilvl w:val="0"/>
          <w:numId w:val="1002"/>
        </w:numPr>
        <w:pStyle w:val="Compact"/>
      </w:pPr>
      <w:r>
        <w:t xml:space="preserve">Department of Industry, Science, Energy and Resources. (2024). *National Hydrogen Strategy Update*. Canberra: Australian Government.</w:t>
      </w:r>
    </w:p>
    <w:p>
      <w:pPr>
        <w:numPr>
          <w:ilvl w:val="0"/>
          <w:numId w:val="1002"/>
        </w:numPr>
        <w:pStyle w:val="Compact"/>
      </w:pPr>
      <w:r>
        <w:t xml:space="preserve">Melbourne Institute for Sustainable Energy. (2022). *Technological Pathways for Decarbonization in Victoria*. Melbourne: UniMelb Press.</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Australia: A Case Study of Melbourne's Emerging Energy Landscape</dc:title>
  <dc:creator/>
  <dc:language>en</dc:language>
  <cp:keywords/>
  <dcterms:created xsi:type="dcterms:W3CDTF">2026-07-29T10:58:13Z</dcterms:created>
  <dcterms:modified xsi:type="dcterms:W3CDTF">2026-07-29T10:58:13Z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