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and</w:t>
      </w:r>
      <w:r>
        <w:t xml:space="preserve"> </w:t>
      </w:r>
      <w:r>
        <w:t xml:space="preserve">Technical</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8" w:name="Xbb370ee2225e9d8bd921be120abc0fa9dcd6a81"/>
    <w:p>
      <w:pPr>
        <w:pStyle w:val="Heading1"/>
      </w:pPr>
      <w:r>
        <w:t xml:space="preserve">The Strategic and Technical Evolution of Petroleum Engineering in the Context of Israel Jerusalem</w:t>
      </w:r>
    </w:p>
    <w:p>
      <w:pPr>
        <w:pStyle w:val="FirstParagraph"/>
      </w:pPr>
      <w:r>
        <w:rPr>
          <w:bCs/>
          <w:b/>
        </w:rPr>
        <w:t xml:space="preserve">A. Researcher, Department of Energy Systems, Hebrew University of Jerusalem</w:t>
      </w:r>
      <w:r>
        <w:br/>
      </w:r>
      <w:r>
        <w:rPr>
          <w:bCs/>
          <w:b/>
        </w:rPr>
        <w:t xml:space="preserve">M. Specialist, Institute for Geological Surveys and Mineral Resources</w:t>
      </w:r>
    </w:p>
    <w:bookmarkStart w:id="20" w:name="abstract"/>
    <w:p>
      <w:pPr>
        <w:pStyle w:val="Heading3"/>
      </w:pPr>
      <w:r>
        <w:t xml:space="preserve">Abstract</w:t>
      </w:r>
    </w:p>
    <w:p>
      <w:pPr>
        <w:pStyle w:val="FirstParagraph"/>
      </w:pPr>
      <w:r>
        <w:t xml:space="preserve">This article examines the critical role of petroleum engineering within the modern energy landscape of Israel, with specific reference to its administrative, academic, and operational nexus in Jerusalem. While traditional petroleum exploration has historically been associated with specific geological basins such as the Mediterranean offshore regions or the Arava Valley, Jerusalem serves as a pivotal hub for policy formulation, high-level research collaboration, and regulatory oversight. This paper analyzes the technical challenges faced by petroleum engineers in complex geological settings, discusses the socio-political implications of energy independence for Israel Jerusalem-based institutions, and evaluates future trends including carbon capture integration and digitalization. The study underscores how Jerusalem acts as a strategic brain center where engineering innovation meets national security imperatives.</w:t>
      </w:r>
    </w:p>
    <w:bookmarkEnd w:id="20"/>
    <w:bookmarkStart w:id="21" w:name="introduction"/>
    <w:p>
      <w:pPr>
        <w:pStyle w:val="Heading2"/>
      </w:pPr>
      <w:r>
        <w:t xml:space="preserve">1. Introduction</w:t>
      </w:r>
    </w:p>
    <w:p>
      <w:pPr>
        <w:pStyle w:val="FirstParagraph"/>
      </w:pPr>
      <w:r>
        <w:t xml:space="preserve">The field of petroleum engineering has undergone a profound transformation over the last two decades, shifting from mere extraction efficiency to sustainable resource management and geopolitical strategy. In the State of Israel, this evolution is particularly pronounced due to recent significant natural gas discoveries in the Leviathan and Tamar fields. However, while these physical assets lie offshore or in southern geological formations, the intellectual and administrative heart of energy planning often converges within Jerusalem. This article explores how a</w:t>
      </w:r>
      <w:r>
        <w:t xml:space="preserve"> </w:t>
      </w:r>
      <w:r>
        <w:rPr>
          <w:bCs/>
          <w:b/>
        </w:rPr>
        <w:t xml:space="preserve">petroleum engineer</w:t>
      </w:r>
      <w:r>
        <w:t xml:space="preserve"> </w:t>
      </w:r>
      <w:r>
        <w:t xml:space="preserve">operating within or influenced by the ecosystem of</w:t>
      </w:r>
      <w:r>
        <w:t xml:space="preserve"> </w:t>
      </w:r>
      <w:r>
        <w:rPr>
          <w:bCs/>
          <w:b/>
        </w:rPr>
        <w:t xml:space="preserve">Israel Jerusalem</w:t>
      </w:r>
    </w:p>
    <w:p>
      <w:pPr>
        <w:pStyle w:val="BodyText"/>
      </w:pPr>
      <w:r>
        <w:t xml:space="preserve">Jerusalem, as the capital city, hosts numerous government ministries, including those responsible for energy infrastructure and environmental protection. Consequently, petroleum engineers involved in national projects must frequently interact with stakeholders located in this historic city. The unique position of</w:t>
      </w:r>
      <w:r>
        <w:t xml:space="preserve"> </w:t>
      </w:r>
      <w:r>
        <w:rPr>
          <w:bCs/>
          <w:b/>
        </w:rPr>
        <w:t xml:space="preserve">Israel Jerusalem</w:t>
      </w:r>
    </w:p>
    <w:bookmarkEnd w:id="21"/>
    <w:bookmarkStart w:id="22" w:name="X047c38148302a9d47accc90f47c61a571370787"/>
    <w:p>
      <w:pPr>
        <w:pStyle w:val="Heading2"/>
      </w:pPr>
      <w:r>
        <w:t xml:space="preserve">2. Geological Challenges and Engineering Solutions</w:t>
      </w:r>
    </w:p>
    <w:p>
      <w:pPr>
        <w:pStyle w:val="FirstParagraph"/>
      </w:pPr>
      <w:r>
        <w:t xml:space="preserve">The geological context of Israel presents unique challenges for petroleum engineers. The region’s tectonic history has created complex structural traps that require sophisticated modeling and drilling techniques. Engineers specializing in this domain must account for high-pressure, high-temperature (HPHT) conditions often found in deep-water environments off the coast of Israel, as well as the heterogeneous reservoir characteristics found onshore.</w:t>
      </w:r>
    </w:p>
    <w:p>
      <w:pPr>
        <w:pStyle w:val="BodyText"/>
      </w:pPr>
      <w:r>
        <w:t xml:space="preserve">In recent years, exploration efforts have expanded into areas such as the Arava Valley and deeper Mediterranean strata. Petroleum engineers are tasked with developing methodologies to enhance recovery rates while minimizing environmental impact. This involves advanced techniques such as horizontal drilling, hydraulic fracturing (where geologically appropriate), and real-time reservoir monitoring. The data generated from these operations is often processed by technical teams in Jerusalem, linking the physical engineering efforts offshore or in the south with the analytical capabilities of Israel’s top research institutions.</w:t>
      </w:r>
    </w:p>
    <w:bookmarkEnd w:id="22"/>
    <w:bookmarkStart w:id="23" w:name="Xee35b9d1e4c752562a99a320c2df7b7bccc3cba"/>
    <w:p>
      <w:pPr>
        <w:pStyle w:val="Heading2"/>
      </w:pPr>
      <w:r>
        <w:t xml:space="preserve">3. The Role of Israel Jerusalem as an Energy Policy Hub</w:t>
      </w:r>
    </w:p>
    <w:p>
      <w:pPr>
        <w:pStyle w:val="FirstParagraph"/>
      </w:pPr>
      <w:r>
        <w:t xml:space="preserve">Jerusalem serves as more than just a political capital; it is a center for academic and regulatory excellence. Universities in Jerusalem, such as the Hebrew University of Jerusalem, host leading research groups focused on energy systems and geoscience. These institutions play a crucial role in training the next generation of petroleum engineers who will lead Israel’s energy sector.</w:t>
      </w:r>
    </w:p>
    <w:p>
      <w:pPr>
        <w:pStyle w:val="BodyText"/>
      </w:pPr>
      <w:r>
        <w:t xml:space="preserve">Furthermore, legislative bodies located in Jerusalem determine the regulatory framework within which petroleum engineering projects operate. Issues regarding royalty structures, environmental regulations, and export policies are debated and decided here. Therefore, a comprehensive understanding of both engineering constraints and policy outcomes is essential for any professional working in this field. The dialogue between engineers operating in the field and policymakers in Jerusalem is continuous, ensuring that technical realities inform legal frameworks.</w:t>
      </w:r>
    </w:p>
    <w:bookmarkEnd w:id="23"/>
    <w:bookmarkStart w:id="24" w:name="sustainability-and-carbon-management"/>
    <w:p>
      <w:pPr>
        <w:pStyle w:val="Heading2"/>
      </w:pPr>
      <w:r>
        <w:t xml:space="preserve">4. Sustainability and Carbon Management</w:t>
      </w:r>
    </w:p>
    <w:p>
      <w:pPr>
        <w:pStyle w:val="FirstParagraph"/>
      </w:pPr>
      <w:r>
        <w:t xml:space="preserve">The global energy transition presents a significant challenge for petroleum engineering. In response, Israeli engineers are increasingly focusing on carbon capture, utilization, and storage (CCUS) technologies. Jerusalem-based environmental agencies collaborate with engineering firms to develop strategies that reduce the carbon footprint of natural gas production. This involves not only technical innovation but also strategic planning approved by government entities in the capital.</w:t>
      </w:r>
    </w:p>
    <w:p>
      <w:pPr>
        <w:pStyle w:val="BodyText"/>
      </w:pPr>
      <w:r>
        <w:t xml:space="preserve">The integration of renewable energy sources with traditional fossil fuel infrastructure is another key area of focus. Engineers are designing hybrid systems that allow for a smoother transition to a low-carbon economy. These initiatives are often championed by think tanks and research centers in Jerusalem, which provide the theoretical framework and policy recommendations necessary for implementation.</w:t>
      </w:r>
    </w:p>
    <w:bookmarkEnd w:id="24"/>
    <w:bookmarkStart w:id="25" w:name="X2da331d7b58fa54b54c0889d27909c3c6680abf"/>
    <w:p>
      <w:pPr>
        <w:pStyle w:val="Heading2"/>
      </w:pPr>
      <w:r>
        <w:t xml:space="preserve">5. Technological Innovation and Digitalization</w:t>
      </w:r>
    </w:p>
    <w:p>
      <w:pPr>
        <w:pStyle w:val="FirstParagraph"/>
      </w:pPr>
      <w:r>
        <w:t xml:space="preserve">Digitalization is reshaping petroleum engineering across the globe, and Israel is no exception. The use of artificial intelligence (AI) and machine learning in reservoir modeling has improved accuracy in resource estimation. In Jerusalem, tech startups and established research institutes are developing software solutions that enhance operational efficiency for engineers working on major national projects.</w:t>
      </w:r>
    </w:p>
    <w:p>
      <w:pPr>
        <w:pStyle w:val="BodyText"/>
      </w:pPr>
      <w:r>
        <w:t xml:space="preserve">The convergence of cybersecurity concerns with energy infrastructure adds another layer of complexity. As critical energy assets become more digitized, protecting them from cyber threats becomes paramount. Institutions in Israel Jerusalem often lead the charge in establishing cybersecurity protocols tailored to the specific needs of the petroleum and gas industries, ensuring that engineering operations remain secure and resilient.</w:t>
      </w:r>
    </w:p>
    <w:bookmarkEnd w:id="25"/>
    <w:bookmarkStart w:id="26" w:name="conclusion"/>
    <w:p>
      <w:pPr>
        <w:pStyle w:val="Heading2"/>
      </w:pPr>
      <w:r>
        <w:t xml:space="preserve">6. Conclusion</w:t>
      </w:r>
    </w:p>
    <w:p>
      <w:pPr>
        <w:pStyle w:val="FirstParagraph"/>
      </w:pPr>
      <w:r>
        <w:t xml:space="preserve">The role of petroleum engineering in Israel is evolving rapidly, driven by technological advances, environmental considerations, and geopolitical dynamics. Jerusalem stands at the center of this evolution, serving as a nexus for policy-making, academic research, and strategic planning. For the modern petroleum engineer, success requires not only technical proficiency but also an understanding of the broader political and social context in which they operate.</w:t>
      </w:r>
    </w:p>
    <w:p>
      <w:pPr>
        <w:pStyle w:val="BodyText"/>
      </w:pPr>
      <w:r>
        <w:t xml:space="preserve">As Israel continues to develop its energy resources while striving for sustainability and security, the collaboration between field engineers and institutions in Jerusalem will remain vital. Future research should focus on further integrating digital technologies into engineering workflows and enhancing international cooperation through diplomatic channels based in the capital. Ultimately, the synergy between engineering excellence and strategic governance in</w:t>
      </w:r>
      <w:r>
        <w:t xml:space="preserve"> </w:t>
      </w:r>
      <w:r>
        <w:rPr>
          <w:bCs/>
          <w:b/>
        </w:rPr>
        <w:t xml:space="preserve">Israel Jerusalem</w:t>
      </w:r>
      <w:r>
        <w:t xml:space="preserve"> </w:t>
      </w:r>
      <w:r>
        <w:t xml:space="preserve">will determine the country’s long-term energy prosperity.</w:t>
      </w:r>
    </w:p>
    <w:bookmarkEnd w:id="26"/>
    <w:bookmarkStart w:id="27" w:name="references"/>
    <w:p>
      <w:pPr>
        <w:pStyle w:val="Heading2"/>
      </w:pPr>
      <w:r>
        <w:t xml:space="preserve">References</w:t>
      </w:r>
    </w:p>
    <w:p>
      <w:pPr>
        <w:numPr>
          <w:ilvl w:val="0"/>
          <w:numId w:val="1001"/>
        </w:numPr>
        <w:pStyle w:val="Compact"/>
      </w:pPr>
      <w:r>
        <w:t xml:space="preserve">Gazit, A., &amp; Cohen, Y. (2018). "Offshore Gas Exploration in the Eastern Mediterranean: Geopolitical and Engineering Perspectives." Journal of Energy Policy.</w:t>
      </w:r>
    </w:p>
    <w:p>
      <w:pPr>
        <w:numPr>
          <w:ilvl w:val="0"/>
          <w:numId w:val="1001"/>
        </w:numPr>
        <w:pStyle w:val="Compact"/>
      </w:pPr>
      <w:r>
        <w:t xml:space="preserve">Sternberg, R. (2019). "Energy Security in the Middle East: The Role of Natural Gas." Hebrew University Press, Jerusalem.</w:t>
      </w:r>
    </w:p>
    <w:p>
      <w:pPr>
        <w:numPr>
          <w:ilvl w:val="0"/>
          <w:numId w:val="1001"/>
        </w:numPr>
        <w:pStyle w:val="Compact"/>
      </w:pPr>
      <w:r>
        <w:t xml:space="preserve">Katzir-Katchalsky Institute for Interdisciplinary Studies. (2020). "Sustainable Energy Systems: Bridging Engineering and Policy." Annual Report, Jerusalem.</w:t>
      </w:r>
    </w:p>
    <w:p>
      <w:pPr>
        <w:numPr>
          <w:ilvl w:val="0"/>
          <w:numId w:val="1001"/>
        </w:numPr>
        <w:pStyle w:val="Compact"/>
      </w:pPr>
      <w:r>
        <w:t xml:space="preserve">Mining and Water Resources Authority Israel. (2021). "Regulatory Framework for Petroleum Activities in Israel." Government Publication.</w:t>
      </w:r>
    </w:p>
    <w:p>
      <w:pPr>
        <w:numPr>
          <w:ilvl w:val="0"/>
          <w:numId w:val="1001"/>
        </w:numPr>
        <w:pStyle w:val="Compact"/>
      </w:pPr>
      <w:r>
        <w:t xml:space="preserve">Weinstein-Lavie, N., &amp; Shoham, O. (2017). "Technological Innovations in Israeli Oil and Gas Industry." International Journal of Petroleum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and Technical Evolution of Petroleum Engineering in the Context of Israel Jerusalem</dc:title>
  <dc:creator/>
  <dc:language>en</dc:language>
  <cp:keywords/>
  <dcterms:created xsi:type="dcterms:W3CDTF">2026-07-29T05:02:46Z</dcterms:created>
  <dcterms:modified xsi:type="dcterms:W3CDTF">2026-07-29T05:02:46Z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