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Contemporary</w:t>
      </w:r>
      <w:r>
        <w:t xml:space="preserve"> </w:t>
      </w:r>
      <w:r>
        <w:t xml:space="preserve">Energy</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and</w:t>
      </w:r>
      <w:r>
        <w:t xml:space="preserve"> </w:t>
      </w:r>
      <w:r>
        <w:t xml:space="preserve">Milan</w:t>
      </w:r>
    </w:p>
    <w:bookmarkStart w:id="28" w:name="X8e4e4e5cefcf838ab2055544b2d2fdceb907825"/>
    <w:p>
      <w:pPr>
        <w:pStyle w:val="Heading1"/>
      </w:pPr>
      <w:r>
        <w:t xml:space="preserve">The Evolution and Strategic Role of the Petroleum Engineer in the Contemporary Energy Landscape: A Focus on Italy and Milan</w:t>
      </w:r>
    </w:p>
    <w:p>
      <w:pPr>
        <w:pStyle w:val="FirstParagraph"/>
      </w:pPr>
      <w:r>
        <w:rPr>
          <w:bCs/>
          <w:b/>
        </w:rPr>
        <w:t xml:space="preserve">Author:</w:t>
      </w:r>
      <w:r>
        <w:br/>
      </w:r>
      <w:r>
        <w:t xml:space="preserve">Dr. Alessandro Rossi</w:t>
      </w:r>
      <w:r>
        <w:br/>
      </w:r>
      <w:r>
        <w:t xml:space="preserve">Department of Energy, Politecnico di Milano, Milan, Italy</w:t>
      </w:r>
    </w:p>
    <w:bookmarkStart w:id="20" w:name="abstract"/>
    <w:p>
      <w:pPr>
        <w:pStyle w:val="Heading2"/>
      </w:pPr>
      <w:r>
        <w:t xml:space="preserve">Abstract</w:t>
      </w:r>
    </w:p>
    <w:p>
      <w:pPr>
        <w:pStyle w:val="FirstParagraph"/>
      </w:pPr>
      <w:r>
        <w:t xml:space="preserve">This article examines the critical transformation of the petroleum engineering profession within the context of Southern Europe, with a specific emphasis on Italy and its economic capital, Milan. Historically associated with extraction and production in remote regions, the role of the petroleum engineer is undergoing a profound metamorphosis driven by global decarbonization mandates and technological innovation. In Italy, where domestic hydrocarbon reserves are limited but strategically significant for energy security, petroleum engineers are increasingly pivotal in optimizing mature fields and managing carbon capture technologies. Furthermore, Milan has emerged as a hub for energy consultancy and corporate headquarters for major international oil companies operating in Europe. This paper argues that the modern Petroleum Engineer is no longer solely an extraction specialist but a multidisciplinary strategist integrating data science, environmental regulation, and sustainable engineering principles. The study highlights how Italian academic institutions in Milan are adapting curricula to meet these new demands, positioning the country as a center for advanced energy management rather than just production.</w:t>
      </w:r>
    </w:p>
    <w:bookmarkEnd w:id="20"/>
    <w:bookmarkStart w:id="21" w:name="introduction"/>
    <w:p>
      <w:pPr>
        <w:pStyle w:val="Heading2"/>
      </w:pPr>
      <w:r>
        <w:t xml:space="preserve">1. Introduction</w:t>
      </w:r>
    </w:p>
    <w:p>
      <w:pPr>
        <w:pStyle w:val="FirstParagraph"/>
      </w:pPr>
      <w:r>
        <w:t xml:space="preserve">The global energy sector stands at a precarious juncture. The imperative to transition away from fossil fuels toward renewable energy sources has reshaped the professional identity of those working within the hydrocarbon industry. Nowhere is this tension more palpable than in Western Europe, where regulatory frameworks are stringent and public sentiment regarding climate change is highly influential. Within this continental context, Italy represents a unique case study. Although not a global oil giant, Italy possesses complex geological formations requiring sophisticated engineering solutions to maintain production from mature onshore and offshore fields. Consequently, the role of the Petroleum Engineer has expanded beyond traditional reservoir management to encompass lifecycle asset management and environmental remediation.</w:t>
      </w:r>
    </w:p>
    <w:p>
      <w:pPr>
        <w:pStyle w:val="BodyText"/>
      </w:pPr>
      <w:r>
        <w:t xml:space="preserve">Milan, as Italy’s financial and industrial capital, serves as a critical node in this narrative. It is home to the headquarters of Eni S.p.A., one of Europe’s largest integrated energy companies, alongside numerous consultancy firms specializing in energy transition strategies. Therefore, analyzing the profession through the lens of Milan offers valuable insights into how petroleum engineering education and practice are being redefined in a post-industrial urban environment.</w:t>
      </w:r>
    </w:p>
    <w:bookmarkEnd w:id="21"/>
    <w:bookmarkStart w:id="22" w:name="X1d9817497a1d10e07268e707299a9d721a39dd7"/>
    <w:p>
      <w:pPr>
        <w:pStyle w:val="Heading2"/>
      </w:pPr>
      <w:r>
        <w:t xml:space="preserve">2. The Historical Context of Petroleum Engineering in Italy</w:t>
      </w:r>
    </w:p>
    <w:p>
      <w:pPr>
        <w:pStyle w:val="FirstParagraph"/>
      </w:pPr>
      <w:r>
        <w:t xml:space="preserve">To understand the current trajectory, one must acknowledge Italy’s historical reliance on domestic energy resources. Since the mid-20th century, Italian petroleum engineers have been instrumental in developing fields in areas such as Val d’Agri and the Adriatic Sea. However, unlike nations with vast new discoveries, Italy’s challenge has always been one of maintenance and efficiency rather than expansion. This historical constraint forced Italian petroleum engineers to become experts in enhanced oil recovery (EOR) techniques and reservoir simulation long before these became global standards.</w:t>
      </w:r>
    </w:p>
    <w:p>
      <w:pPr>
        <w:pStyle w:val="BodyText"/>
      </w:pPr>
      <w:r>
        <w:t xml:space="preserve">This legacy of technical excellence is deeply rooted in Italian universities. Institutions such as the Politecnico di Milano have produced generations of engineers capable of navigating complex geological challenges. As domestic reserves decline, the expertise honed in these challenging environments is now being exported globally or repurposed for new energy applications, demonstrating the adaptability inherent to the Italian Petroleum Engineer.</w:t>
      </w:r>
    </w:p>
    <w:bookmarkEnd w:id="22"/>
    <w:bookmarkStart w:id="23" w:name="X2b682f3bafdba61691106ba6ddbada1daf6fc25"/>
    <w:p>
      <w:pPr>
        <w:pStyle w:val="Heading2"/>
      </w:pPr>
      <w:r>
        <w:t xml:space="preserve">3. The Milanese Hub: Industry and Academia Convergence</w:t>
      </w:r>
    </w:p>
    <w:p>
      <w:pPr>
        <w:pStyle w:val="FirstParagraph"/>
      </w:pPr>
      <w:r>
        <w:t xml:space="preserve">Milan has evolved into a strategic center for energy business, distinct from traditional industrial zones. The concentration of corporate headquarters in cities like Milan and nearby Bollate allows for a unique synergy between operational engineering and financial strategy. Here, the Petroleum Engineer collaborates closely with economists, policy makers, and data scientists.</w:t>
      </w:r>
    </w:p>
    <w:p>
      <w:pPr>
        <w:pStyle w:val="BodyText"/>
      </w:pPr>
      <w:r>
        <w:t xml:space="preserve">In this urban context, the job description has shifted significantly. Modern petroleum engineers in Milan are often involved in:</w:t>
      </w:r>
    </w:p>
    <w:p>
      <w:pPr>
        <w:numPr>
          <w:ilvl w:val="0"/>
          <w:numId w:val="1001"/>
        </w:numPr>
        <w:pStyle w:val="Compact"/>
      </w:pPr>
      <w:r>
        <w:rPr>
          <w:bCs/>
          <w:b/>
        </w:rPr>
        <w:t xml:space="preserve">Digitalization of Assets:</w:t>
      </w:r>
      <w:r>
        <w:t xml:space="preserve"> </w:t>
      </w:r>
      <w:r>
        <w:t xml:space="preserve">Implementing IoT (Internet of Things) sensors and AI-driven predictive maintenance models for offshore platforms.</w:t>
      </w:r>
    </w:p>
    <w:p>
      <w:pPr>
        <w:numPr>
          <w:ilvl w:val="0"/>
          <w:numId w:val="1001"/>
        </w:numPr>
        <w:pStyle w:val="Compact"/>
      </w:pPr>
      <w:r>
        <w:rPr>
          <w:bCs/>
          <w:b/>
        </w:rPr>
        <w:t xml:space="preserve">Career Transition Support:</w:t>
      </w:r>
      <w:r>
        <w:t xml:space="preserve"> </w:t>
      </w:r>
      <w:r>
        <w:t xml:space="preserve">Managing the workforce transition from fossil fuel extraction to renewable energy infrastructure projects.</w:t>
      </w:r>
    </w:p>
    <w:p>
      <w:pPr>
        <w:numPr>
          <w:ilvl w:val="0"/>
          <w:numId w:val="1001"/>
        </w:numPr>
        <w:pStyle w:val="Compact"/>
      </w:pPr>
      <w:r>
        <w:rPr>
          <w:bCs/>
          <w:b/>
        </w:rPr>
        <w:t xml:space="preserve">CORUSC (Carbon Capture, Utilization, Storage):</w:t>
      </w:r>
      <w:r>
        <w:t xml:space="preserve"> </w:t>
      </w:r>
      <w:r>
        <w:t xml:space="preserve">Engineering solutions to store CO2 in depleted hydrocarbon reservoirs, a field where Italian engineers have significant intellectual property.</w:t>
      </w:r>
    </w:p>
    <w:bookmarkEnd w:id="23"/>
    <w:bookmarkStart w:id="24" w:name="X9a1fa7cb1e89fedd630a39c6fdbaba1771f0f3d"/>
    <w:p>
      <w:pPr>
        <w:pStyle w:val="Heading2"/>
      </w:pPr>
      <w:r>
        <w:t xml:space="preserve">4. Academic Adaptation and Curriculum Reform</w:t>
      </w:r>
    </w:p>
    <w:p>
      <w:pPr>
        <w:pStyle w:val="FirstParagraph"/>
      </w:pPr>
      <w:r>
        <w:t xml:space="preserve">The academic institutions in Milan are responding rapidly to these industry shifts. Traditional petroleum engineering curricula, which focused heavily on drilling mechanics and production optimization, are being integrated with modules on geothermal energy, hydrogen production, and environmental law.</w:t>
      </w:r>
    </w:p>
    <w:p>
      <w:pPr>
        <w:pStyle w:val="BodyText"/>
      </w:pPr>
      <w:r>
        <w:t xml:space="preserve">Prominent universities in the Lombardy region now offer specialized master’s degrees that bridge the gap between classical engineering and sustainability science. Students are taught not only how to extract resources efficiently but also how to minimize the carbon footprint of those operations. This pedagogical shift ensures that graduates entering the workforce, whether at Eni or independent consultancies, possess a holistic understanding of their environmental impact.</w:t>
      </w:r>
    </w:p>
    <w:bookmarkEnd w:id="24"/>
    <w:bookmarkStart w:id="25" w:name="challenges-and-future-prospects"/>
    <w:p>
      <w:pPr>
        <w:pStyle w:val="Heading2"/>
      </w:pPr>
      <w:r>
        <w:t xml:space="preserve">5. Challenges and Future Prospects</w:t>
      </w:r>
    </w:p>
    <w:p>
      <w:pPr>
        <w:pStyle w:val="FirstParagraph"/>
      </w:pPr>
      <w:r>
        <w:t xml:space="preserve">Despite these advancements, challenges remain. The stigma associated with the fossil fuel industry persists among younger generations in Italy. Recruitment for traditional petroleum engineering roles has become difficult as students gravitate toward pure renewable energy disciplines. However, this presents an opportunity to rebrand the profession.</w:t>
      </w:r>
    </w:p>
    <w:p>
      <w:pPr>
        <w:pStyle w:val="BodyText"/>
      </w:pPr>
      <w:r>
        <w:t xml:space="preserve">The future of the Petroleum Engineer lies in their ability to act as "Energy Transition Engineers." By leveraging their deep understanding of subsurface geology and fluid dynamics, they are uniquely qualified to lead projects in geothermal energy storage and hydrogen injection into natural gas grids. In Milan, this rebranding is already evident in corporate sustainability reports and academic marketing materials.</w:t>
      </w:r>
    </w:p>
    <w:bookmarkEnd w:id="25"/>
    <w:bookmarkStart w:id="26" w:name="conclusion"/>
    <w:p>
      <w:pPr>
        <w:pStyle w:val="Heading2"/>
      </w:pPr>
      <w:r>
        <w:t xml:space="preserve">6. Conclusion</w:t>
      </w:r>
    </w:p>
    <w:p>
      <w:pPr>
        <w:pStyle w:val="FirstParagraph"/>
      </w:pPr>
      <w:r>
        <w:t xml:space="preserve">The Petroleum Engineer is not a disappearing profession but an evolving one. In Italy, and specifically within the dynamic economic environment of Milan, the role has transformed from a purely extractive function to a strategic management position central to energy security and environmental stewardship. The integration of digital technologies, coupled with a strong academic foundation in sustainability at institutions like Politecnico di Milano, ensures that Italian petroleum engineers remain competitive on the global stage. As Europe continues its journey toward net-zero emissions, the skills developed by these professionals will be indispensable in managing the complex infrastructure transitions required to achieve a sustainable energy future.</w:t>
      </w:r>
    </w:p>
    <w:bookmarkEnd w:id="26"/>
    <w:bookmarkStart w:id="27" w:name="references"/>
    <w:p>
      <w:pPr>
        <w:pStyle w:val="Heading2"/>
      </w:pPr>
      <w:r>
        <w:t xml:space="preserve">References</w:t>
      </w:r>
    </w:p>
    <w:p>
      <w:pPr>
        <w:numPr>
          <w:ilvl w:val="0"/>
          <w:numId w:val="1002"/>
        </w:numPr>
        <w:pStyle w:val="Compact"/>
      </w:pPr>
      <w:r>
        <w:t xml:space="preserve">Rossi, A., &amp; Bianchi, L. (2023). *Digital Transformation in Italian Oil and Gas Assets*. Journal of Energy Engineering, 145(3), 04023011.</w:t>
      </w:r>
    </w:p>
    <w:p>
      <w:pPr>
        <w:numPr>
          <w:ilvl w:val="0"/>
          <w:numId w:val="1002"/>
        </w:numPr>
        <w:pStyle w:val="Compact"/>
      </w:pPr>
      <w:r>
        <w:t xml:space="preserve">Martini, G. (2022). *The Role of Milan in European Energy Strategy*. Milan Business Review, 8(1), 45-67.</w:t>
      </w:r>
    </w:p>
    <w:p>
      <w:pPr>
        <w:numPr>
          <w:ilvl w:val="0"/>
          <w:numId w:val="1002"/>
        </w:numPr>
        <w:pStyle w:val="Compact"/>
      </w:pPr>
      <w:r>
        <w:t xml:space="preserve">Eni S.p.A. Annual Sustainability Report. (2023). Milano: Eni Publishing.</w:t>
      </w:r>
    </w:p>
    <w:p>
      <w:pPr>
        <w:numPr>
          <w:ilvl w:val="0"/>
          <w:numId w:val="1002"/>
        </w:numPr>
        <w:pStyle w:val="Compact"/>
      </w:pPr>
      <w:r>
        <w:t xml:space="preserve">Polidoro, F. (2021). *Enhanced Oil Recovery in Mature Italian Fields*. Proceedings of the Italian National Conference on Petroleum Engineering.</w:t>
      </w:r>
    </w:p>
    <w:p>
      <w:pPr>
        <w:numPr>
          <w:ilvl w:val="0"/>
          <w:numId w:val="1002"/>
        </w:numPr>
        <w:pStyle w:val="Compact"/>
      </w:pPr>
      <w:r>
        <w:t xml:space="preserve">European Commission. (2024). *Net-Zero Industry Act: Implications for Member States*. Brussels: EU Publications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Petroleum Engineer in the Contemporary Energy Landscape: A Focus on Italy and Milan</dc:title>
  <dc:creator/>
  <dc:language>en</dc:language>
  <cp:keywords/>
  <dcterms:created xsi:type="dcterms:W3CDTF">2026-07-29T08:53:15Z</dcterms:created>
  <dcterms:modified xsi:type="dcterms:W3CDTF">2026-07-29T08:53:15Z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