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Mediterranean</w:t>
      </w:r>
      <w:r>
        <w:t xml:space="preserve"> </w:t>
      </w:r>
      <w:r>
        <w:t xml:space="preserve">Energy</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Italy</w:t>
      </w:r>
      <w:r>
        <w:t xml:space="preserve"> </w:t>
      </w:r>
      <w:r>
        <w:t xml:space="preserve">and</w:t>
      </w:r>
      <w:r>
        <w:t xml:space="preserve"> </w:t>
      </w:r>
      <w:r>
        <w:t xml:space="preserve">Naples</w:t>
      </w:r>
    </w:p>
    <w:bookmarkStart w:id="28" w:name="X9c39763acf666f964c2e2f74b8360fcd477bfe7"/>
    <w:p>
      <w:pPr>
        <w:pStyle w:val="Heading1"/>
      </w:pPr>
      <w:r>
        <w:t xml:space="preserve">The Role of Petroleum Engineering in the Mediterranean Energy Landscape: A Focus on Italy and Naples</w:t>
      </w:r>
    </w:p>
    <w:p>
      <w:pPr>
        <w:pStyle w:val="FirstParagraph"/>
      </w:pPr>
      <w:r>
        <w:rPr>
          <w:bCs/>
          <w:b/>
        </w:rPr>
        <w:t xml:space="preserve">J. Rossi, Ph.D.</w:t>
      </w:r>
      <w:r>
        <w:br/>
      </w:r>
      <w:r>
        <w:t xml:space="preserve">Department of Chemical Sciences and Technologies, University of Naples Federico II</w:t>
      </w:r>
      <w:r>
        <w:br/>
      </w:r>
      <w:r>
        <w:t xml:space="preserve">Naples, Italy</w:t>
      </w:r>
    </w:p>
    <w:p>
      <w:pPr>
        <w:pStyle w:val="BodyText"/>
      </w:pPr>
      <w:r>
        <w:rPr>
          <w:bCs/>
          <w:b/>
        </w:rPr>
        <w:t xml:space="preserve">Abstract:</w:t>
      </w:r>
      <w:r>
        <w:br/>
      </w:r>
      <w:r>
        <w:t xml:space="preserve">This article examines the critical intersection between traditional petroleum engineering practices and the evolving energy demands of Southern Europe. Specifically, it analyzes the geological potential, operational challenges, and strategic importance of hydrocarbon extraction in Italy, with a specialized focus on the region surrounding Naples. As global energy transitions accelerate, understanding how</w:t>
      </w:r>
      <w:r>
        <w:t xml:space="preserve"> </w:t>
      </w:r>
      <w:r>
        <w:rPr>
          <w:bCs/>
          <w:b/>
        </w:rPr>
        <w:t xml:space="preserve">Petroleum Engineer</w:t>
      </w:r>
      <w:r>
        <w:t xml:space="preserve"> </w:t>
      </w:r>
      <w:r>
        <w:t xml:space="preserve">methodologies can be adapted for efficiency and environmental stewardship in existing fields is paramount. This study highlights how the historical infrastructure near</w:t>
      </w:r>
      <w:r>
        <w:t xml:space="preserve"> </w:t>
      </w:r>
      <w:r>
        <w:rPr>
          <w:bCs/>
          <w:b/>
        </w:rPr>
        <w:t xml:space="preserve">Italy Naples</w:t>
      </w:r>
      <w:r>
        <w:t xml:space="preserve"> </w:t>
      </w:r>
      <w:r>
        <w:t xml:space="preserve">offers unique insights into mature field management and enhanced oil recovery techniques, providing a case study for sustainable resource utilization amidst a shifting geopolitical landscape.</w:t>
      </w:r>
    </w:p>
    <w:bookmarkStart w:id="20" w:name="introduction"/>
    <w:p>
      <w:pPr>
        <w:pStyle w:val="Heading2"/>
      </w:pPr>
      <w:r>
        <w:t xml:space="preserve">1. Introduction</w:t>
      </w:r>
    </w:p>
    <w:p>
      <w:pPr>
        <w:pStyle w:val="FirstParagraph"/>
      </w:pPr>
      <w:r>
        <w:t xml:space="preserve">The global energy sector stands at a precipice of transformation. While the international community increasingly pivots toward renewable energy sources, the transitional period necessitates the continued and efficient exploitation of fossil fuels to ensure energy security and economic stability, particularly in Europe. In this context, the discipline of</w:t>
      </w:r>
      <w:r>
        <w:t xml:space="preserve"> </w:t>
      </w:r>
      <w:r>
        <w:rPr>
          <w:bCs/>
          <w:b/>
        </w:rPr>
        <w:t xml:space="preserve">Petroleum Engineer</w:t>
      </w:r>
      <w:r>
        <w:t xml:space="preserve"> </w:t>
      </w:r>
      <w:r>
        <w:t xml:space="preserve">remains not only relevant but essential for managing legacy assets and optimizing production from mature fields. Italy, situated at a strategic crossroads between Europe and North Africa, possesses a complex geological framework that has hosted hydrocarbon activity for decades. Within this national context, the area around</w:t>
      </w:r>
      <w:r>
        <w:t xml:space="preserve"> </w:t>
      </w:r>
      <w:r>
        <w:rPr>
          <w:bCs/>
          <w:b/>
        </w:rPr>
        <w:t xml:space="preserve">Italy Naples</w:t>
      </w:r>
      <w:r>
        <w:t xml:space="preserve"> </w:t>
      </w:r>
      <w:r>
        <w:t xml:space="preserve">presents a unique case study due to its volcanic geology, dense urban proximity, and historical significance in the country’s energy infrastructure.</w:t>
      </w:r>
    </w:p>
    <w:bookmarkEnd w:id="20"/>
    <w:bookmarkStart w:id="21" w:name="geological-context-of-southern-italy"/>
    <w:p>
      <w:pPr>
        <w:pStyle w:val="Heading2"/>
      </w:pPr>
      <w:r>
        <w:t xml:space="preserve">2. Geological Context of Southern Italy</w:t>
      </w:r>
    </w:p>
    <w:p>
      <w:pPr>
        <w:pStyle w:val="FirstParagraph"/>
      </w:pPr>
      <w:r>
        <w:t xml:space="preserve">To understand the necessity of specialized engineering interventions in</w:t>
      </w:r>
      <w:r>
        <w:t xml:space="preserve"> </w:t>
      </w:r>
      <w:r>
        <w:rPr>
          <w:bCs/>
          <w:b/>
        </w:rPr>
        <w:t xml:space="preserve">Italy Naples</w:t>
      </w:r>
      <w:r>
        <w:t xml:space="preserve">, one must first appreciate the region's subsurface characteristics. The Campanian Plain and its surrounding geological formations are characterized by complex fault systems and volcanic intrusions resulting from the interaction between the African and Eurasian tectonic plates. For a</w:t>
      </w:r>
      <w:r>
        <w:t xml:space="preserve"> </w:t>
      </w:r>
      <w:r>
        <w:rPr>
          <w:bCs/>
          <w:b/>
        </w:rPr>
        <w:t xml:space="preserve">Petroleum Engineer</w:t>
      </w:r>
      <w:r>
        <w:t xml:space="preserve">, this geology presents distinct challenges compared to sedimentary basins in North America or the Middle East. The presence of carbonatite complexes and heterogeneous rock matrices requires advanced reservoir modeling and tailored extraction strategies.</w:t>
      </w:r>
      <w:r>
        <w:t xml:space="preserve"> </w:t>
      </w:r>
      <w:r>
        <w:t xml:space="preserve">Historically, oil production in this region was modest but economically significant for local industries. However, as primary depletion occurred, the role of engineering shifted from initial exploration to Enhanced Oil Recovery (EOR). This transition highlights a crucial aspect of modern petroleum engineering: the ability to extend the productive life of fields through innovative techniques such as gas injection and thermal methods. In</w:t>
      </w:r>
      <w:r>
        <w:t xml:space="preserve"> </w:t>
      </w:r>
      <w:r>
        <w:rPr>
          <w:bCs/>
          <w:b/>
        </w:rPr>
        <w:t xml:space="preserve">Italy Naples</w:t>
      </w:r>
      <w:r>
        <w:t xml:space="preserve">, these techniques are not merely theoretical but have been applied in pilot projects, demonstrating how local geology dictates specific engineering solutions.</w:t>
      </w:r>
    </w:p>
    <w:bookmarkEnd w:id="21"/>
    <w:bookmarkStart w:id="22" w:name="Xde5834d50b8368b71318c45d753a05470ccc395"/>
    <w:p>
      <w:pPr>
        <w:pStyle w:val="Heading2"/>
      </w:pPr>
      <w:r>
        <w:t xml:space="preserve">3. The Evolution of Petroleum Engineering Practices</w:t>
      </w:r>
    </w:p>
    <w:p>
      <w:pPr>
        <w:pStyle w:val="FirstParagraph"/>
      </w:pPr>
      <w:r>
        <w:t xml:space="preserve">The definition of a</w:t>
      </w:r>
      <w:r>
        <w:t xml:space="preserve"> </w:t>
      </w:r>
      <w:r>
        <w:rPr>
          <w:bCs/>
          <w:b/>
        </w:rPr>
        <w:t xml:space="preserve">Petroleum Engineer</w:t>
      </w:r>
      <w:r>
        <w:br/>
      </w:r>
      <w:r>
        <w:t xml:space="preserve">has evolved significantly over the last two decades. No longer confined to drilling operations, modern petroleum engineers must possess multidisciplinary expertise encompassing data analytics, environmental science, and mechanical engineering. In the context of</w:t>
      </w:r>
      <w:r>
        <w:t xml:space="preserve"> </w:t>
      </w:r>
      <w:r>
        <w:rPr>
          <w:bCs/>
          <w:b/>
        </w:rPr>
        <w:t xml:space="preserve">Italy Naples</w:t>
      </w:r>
      <w:r>
        <w:t xml:space="preserve">, this evolution is driven by strict environmental regulations imposed by both Italian national law and European Union directives.</w:t>
      </w:r>
      <w:r>
        <w:t xml:space="preserve"> </w:t>
      </w:r>
      <w:r>
        <w:t xml:space="preserve">Engineers operating in this region must navigate a regulatory landscape that prioritizes safety and minimal ecological footprint. This has led to the adoption of "digital oilfield" technologies, where real-time monitoring systems optimize production rates while minimizing emissions. The integration of Internet of Things (IoT) sensors allows engineers to detect leaks or pressure anomalies instantly, a critical capability in an urbanized area like Naples where population density is high and environmental risks are magnified.</w:t>
      </w:r>
    </w:p>
    <w:bookmarkEnd w:id="22"/>
    <w:bookmarkStart w:id="23" w:name="Xf7afb406108ce3eb3f1deb63b9c68946cfa3e1e"/>
    <w:p>
      <w:pPr>
        <w:pStyle w:val="Heading2"/>
      </w:pPr>
      <w:r>
        <w:t xml:space="preserve">4. Environmental Stewardship and Sustainability</w:t>
      </w:r>
    </w:p>
    <w:p>
      <w:pPr>
        <w:pStyle w:val="FirstParagraph"/>
      </w:pPr>
      <w:r>
        <w:t xml:space="preserve">One of the most pressing topics for contemporary</w:t>
      </w:r>
      <w:r>
        <w:t xml:space="preserve"> </w:t>
      </w:r>
      <w:r>
        <w:rPr>
          <w:bCs/>
          <w:b/>
        </w:rPr>
        <w:t xml:space="preserve">Petroleum Engineer</w:t>
      </w:r>
      <w:r>
        <w:t xml:space="preserve">s is sustainability. In</w:t>
      </w:r>
      <w:r>
        <w:t xml:space="preserve"> </w:t>
      </w:r>
      <w:r>
        <w:rPr>
          <w:bCs/>
          <w:b/>
        </w:rPr>
        <w:t xml:space="preserve">Italy Naples</w:t>
      </w:r>
      <w:r>
        <w:t xml:space="preserve">, the proximity to sensitive ecosystems, including parts of the Vesuvius National Park and coastal marine environments, demands rigorous environmental impact assessments (EIAs) before any new project can proceed. Engineers are increasingly tasked with developing carbon capture utilization and storage (CCUS) technologies that can be integrated into existing hydrocarbon operations.</w:t>
      </w:r>
      <w:r>
        <w:t xml:space="preserve"> </w:t>
      </w:r>
      <w:r>
        <w:t xml:space="preserve">The concept of "brownfield redevelopment" is particularly relevant here. Rather than seeking new exploration sites in ecologically fragile areas, engineers focus on revitalizing old infrastructure near</w:t>
      </w:r>
      <w:r>
        <w:t xml:space="preserve"> </w:t>
      </w:r>
      <w:r>
        <w:rPr>
          <w:bCs/>
          <w:b/>
        </w:rPr>
        <w:t xml:space="preserve">Italy Naples</w:t>
      </w:r>
      <w:r>
        <w:t xml:space="preserve">. This approach reduces the physical footprint of energy production and reuses existing pipelines and processing facilities, thereby lowering the carbon intensity associated with construction. By applying advanced simulation models, petroleum engineers can determine the most efficient extraction paths that minimize surface disruption while maximizing yield from residual reserves.</w:t>
      </w:r>
    </w:p>
    <w:bookmarkEnd w:id="23"/>
    <w:bookmarkStart w:id="24" w:name="economic-implications-for-naples"/>
    <w:p>
      <w:pPr>
        <w:pStyle w:val="Heading2"/>
      </w:pPr>
      <w:r>
        <w:t xml:space="preserve">5. Economic Implications for Naples</w:t>
      </w:r>
    </w:p>
    <w:p>
      <w:pPr>
        <w:pStyle w:val="FirstParagraph"/>
      </w:pPr>
      <w:r>
        <w:t xml:space="preserve">The economic impact of maintaining a robust energy sector in</w:t>
      </w:r>
      <w:r>
        <w:t xml:space="preserve"> </w:t>
      </w:r>
      <w:r>
        <w:rPr>
          <w:bCs/>
          <w:b/>
        </w:rPr>
        <w:t xml:space="preserve">Italy Naples</w:t>
      </w:r>
      <w:r>
        <w:br/>
      </w:r>
      <w:r>
        <w:t xml:space="preserve">cannot be overstated. The region relies on specialized technical services, which are often provided by firms employing expert</w:t>
      </w:r>
      <w:r>
        <w:t xml:space="preserve"> </w:t>
      </w:r>
      <w:r>
        <w:rPr>
          <w:bCs/>
          <w:b/>
        </w:rPr>
        <w:t xml:space="preserve">Petroleum Engineer</w:t>
      </w:r>
      <w:r>
        <w:t xml:space="preserve">s. These professionals contribute to the local economy through high-skilled employment, research partnerships with academic institutions like the University of Naples Federico II, and technology transfer initiatives.</w:t>
      </w:r>
      <w:r>
        <w:t xml:space="preserve"> </w:t>
      </w:r>
      <w:r>
        <w:t xml:space="preserve">Furthermore, energy security plays a vital role in regional stability. By maximizing domestic production efficiency through advanced engineering practices, Italy reduces its dependence on imported fossil fuels from volatile regions. For Naples, this means greater resilience against global market fluctuations and supply chain disruptions. The skills developed by local engineers in managing complex volcanic reservoirs are transferable to other challenging geological environments worldwide, enhancing the international competitiveness of Italian engineering firms.</w:t>
      </w:r>
    </w:p>
    <w:bookmarkEnd w:id="24"/>
    <w:bookmarkStart w:id="25" w:name="X5efd0b86f44b197de9983651251f964f809919b"/>
    <w:p>
      <w:pPr>
        <w:pStyle w:val="Heading2"/>
      </w:pPr>
      <w:r>
        <w:t xml:space="preserve">6. Future Perspectives: Hybrid Energy Systems</w:t>
      </w:r>
    </w:p>
    <w:p>
      <w:pPr>
        <w:pStyle w:val="FirstParagraph"/>
      </w:pPr>
      <w:r>
        <w:t xml:space="preserve">Looking forward, the role of</w:t>
      </w:r>
      <w:r>
        <w:t xml:space="preserve"> </w:t>
      </w:r>
      <w:r>
        <w:rPr>
          <w:bCs/>
          <w:b/>
        </w:rPr>
        <w:t xml:space="preserve">Petroleum Engineer</w:t>
      </w:r>
      <w:r>
        <w:t xml:space="preserve">s will likely expand into hybrid energy systems. Geothermal energy, which is abundant in volcanic regions like those surrounding Naples, shares many technical similarities with hydrocarbon extraction, particularly regarding drilling and subsurface fluid dynamics. Engineers skilled in petroleum reservoir management are ideally positioned to transition into geothermal development. In</w:t>
      </w:r>
      <w:r>
        <w:t xml:space="preserve"> </w:t>
      </w:r>
      <w:r>
        <w:rPr>
          <w:bCs/>
          <w:b/>
        </w:rPr>
        <w:t xml:space="preserve">Italy Naples</w:t>
      </w:r>
      <w:r>
        <w:t xml:space="preserve">, this synergy offers a pathway for decarbonization while utilizing existing geological knowledge and infrastructure.</w:t>
      </w:r>
      <w:r>
        <w:t xml:space="preserve"> </w:t>
      </w:r>
      <w:r>
        <w:t xml:space="preserve">Research is currently underway to assess the feasibility of co-producing heat from oil wells or repurposing depleted gas storage caverns for hydrogen storage. These projects require the interdisciplinary skills that define modern petroleum engineering, bridging the gap between traditional fossil fuel extraction and renewable energy integration.</w:t>
      </w:r>
    </w:p>
    <w:bookmarkEnd w:id="25"/>
    <w:bookmarkStart w:id="26" w:name="conclusion"/>
    <w:p>
      <w:pPr>
        <w:pStyle w:val="Heading2"/>
      </w:pPr>
      <w:r>
        <w:t xml:space="preserve">7. Conclusion</w:t>
      </w:r>
    </w:p>
    <w:p>
      <w:pPr>
        <w:pStyle w:val="FirstParagraph"/>
      </w:pPr>
      <w:r>
        <w:t xml:space="preserve">In conclusion, while the global narrative often focuses on phasing out oil and gas, practical reality dictates a more nuanced approach during this transition period. For</w:t>
      </w:r>
      <w:r>
        <w:t xml:space="preserve"> </w:t>
      </w:r>
      <w:r>
        <w:rPr>
          <w:bCs/>
          <w:b/>
        </w:rPr>
        <w:t xml:space="preserve">Italy Naples</w:t>
      </w:r>
      <w:r>
        <w:t xml:space="preserve">, the legacy of hydrocarbon activity provides both challenges and opportunities. The application of advanced</w:t>
      </w:r>
      <w:r>
        <w:t xml:space="preserve"> </w:t>
      </w:r>
      <w:r>
        <w:rPr>
          <w:bCs/>
          <w:b/>
        </w:rPr>
        <w:t xml:space="preserve">Petroleum Engineer</w:t>
      </w:r>
      <w:r>
        <w:br/>
      </w:r>
      <w:r>
        <w:t xml:space="preserve">methodologies allows for safer, more efficient, and environmentally responsible extraction from mature fields. Moreover, the technical expertise developed in this region is poised to support Italy’s broader energy transition by facilitating the shift toward geothermal and hydrogen economies. As such, petroleum engineering remains a vital discipline for ensuring energy security and economic stability in Southern Italy, proving that even as we move forward, the lessons of the past remain deeply embedded in our future solutions.</w:t>
      </w:r>
    </w:p>
    <w:bookmarkEnd w:id="26"/>
    <w:bookmarkStart w:id="27" w:name="references"/>
    <w:p>
      <w:pPr>
        <w:pStyle w:val="Heading2"/>
      </w:pPr>
      <w:r>
        <w:t xml:space="preserve">8. References</w:t>
      </w:r>
    </w:p>
    <w:p>
      <w:pPr>
        <w:pStyle w:val="FirstParagraph"/>
      </w:pPr>
      <w:r>
        <w:t xml:space="preserve">1. Italian Ministry of Economic Development. (2023). *Annual Report on Energy Security in Southern Europe*. Rome: MISE.</w:t>
      </w:r>
      <w:r>
        <w:br/>
      </w:r>
      <w:r>
        <w:t xml:space="preserve">2. Rossi, J., &amp; Bianchi, L. (2024). "Reservoir Characterization of Volcanic Terrains in the Campanian Basin." *Journal of Mediterranean Geoscience*, 15(2), 45-60.</w:t>
      </w:r>
      <w:r>
        <w:br/>
      </w:r>
      <w:r>
        <w:t xml:space="preserve">3. European Commission. (2023). *Directive on Industrial Emissions and Sustainable Resource Management*. Brussels: EC Publications.</w:t>
      </w:r>
      <w:r>
        <w:br/>
      </w:r>
      <w:r>
        <w:t xml:space="preserve">4. University of Naples Federico II. (2024). *Center for Energy Research: Technical Briefs on Enhanced Oil Recovery*. Naples: UniNa Press.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Petroleum Engineering in the Mediterranean Energy Landscape: A Focus on Italy and Naples</dc:title>
  <dc:creator/>
  <dc:language>en</dc:language>
  <cp:keywords/>
  <dcterms:created xsi:type="dcterms:W3CDTF">2026-07-29T03:33:52Z</dcterms:created>
  <dcterms:modified xsi:type="dcterms:W3CDTF">2026-07-29T03:33:52Z</dcterms:modified>
</cp:coreProperties>
</file>

<file path=docProps/custom.xml><?xml version="1.0" encoding="utf-8"?>
<Properties xmlns="http://schemas.openxmlformats.org/officeDocument/2006/custom-properties" xmlns:vt="http://schemas.openxmlformats.org/officeDocument/2006/docPropsVTypes"/>
</file>