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Industrial</w:t>
      </w:r>
      <w:r>
        <w:t xml:space="preserve"> </w:t>
      </w:r>
      <w:r>
        <w:t xml:space="preserve">Landscape</w:t>
      </w:r>
    </w:p>
    <w:bookmarkStart w:id="29" w:name="X171f41b430b143c8ac1d4d3c833098e4f158573"/>
    <w:p>
      <w:pPr>
        <w:pStyle w:val="Heading1"/>
      </w:pPr>
      <w:r>
        <w:t xml:space="preserve">The Evolution and Strategic Role of Petroleum Engineering in Japan</w:t>
      </w:r>
    </w:p>
    <w:bookmarkStart w:id="21" w:name="Xc32da2bc41310ce80b7954caafd555af2ddfd35"/>
    <w:p>
      <w:pPr>
        <w:pStyle w:val="Heading2"/>
      </w:pPr>
      <w:r>
        <w:t xml:space="preserve">A Critical Analysis of Resource Management and Technological Innovation in the Osaka Industrial Context</w:t>
      </w:r>
    </w:p>
    <w:p>
      <w:pPr>
        <w:pStyle w:val="FirstParagraph"/>
      </w:pPr>
      <w:r>
        <w:rPr>
          <w:bCs/>
          <w:b/>
        </w:rPr>
        <w:t xml:space="preserve">Jarvis T. Henderson, Ph.D.</w:t>
      </w:r>
      <w:r>
        <w:br/>
      </w:r>
      <w:r>
        <w:t xml:space="preserve">Institute for Energy Systems &amp; Regional Development</w:t>
      </w:r>
      <w:r>
        <w:br/>
      </w:r>
      <w:r>
        <w:t xml:space="preserve">Date: October 24, 2023</w:t>
      </w:r>
    </w:p>
    <w:bookmarkStart w:id="20" w:name="abstract"/>
    <w:p>
      <w:pPr>
        <w:pStyle w:val="Heading3"/>
      </w:pPr>
      <w:r>
        <w:t xml:space="preserve">Abstract</w:t>
      </w:r>
    </w:p>
    <w:p>
      <w:pPr>
        <w:pStyle w:val="FirstParagraph"/>
      </w:pPr>
      <w:r>
        <w:t xml:space="preserve">This article examines the specialized role of the Petroleum Engineer within the unique socio-economic and geological framework of Japan, with a specific focus on the Osaka metropolitan region. While Japan is not traditionally characterized by vast domestic oil reserves, its status as a global economic powerhouse necessitates advanced petroleum engineering expertise for import logistics, refining efficiency, and deep-sea exploration technologies. This paper argues that the modern Petroleum Engineer in Japan serves less as a traditional driller of local fields and more as a strategic optimizer of supply chains, decarbonization technologies, and offshore resource extraction from neighboring territorial waters. By analyzing the historical shift from self-sufficiency to technological leadership, this study highlights how Osaka’s industrial heritage provides a critical testing ground for next-generation petroleum engineering solutions aimed at sustainability and energy security.</w:t>
      </w:r>
    </w:p>
    <w:bookmarkEnd w:id="20"/>
    <w:p>
      <w:pPr>
        <w:pStyle w:val="BodyText"/>
      </w:pPr>
      <w:r>
        <w:rPr>
          <w:bCs/>
          <w:b/>
        </w:rPr>
        <w:t xml:space="preserve">Keywords:</w:t>
      </w:r>
      <w:r>
        <w:t xml:space="preserve"> </w:t>
      </w:r>
      <w:r>
        <w:t xml:space="preserve">Petroleum Engineering, Japan Osaka, Energy Security, Decarbonization, Offshore Exploration, Industrial Heritage.</w:t>
      </w:r>
    </w:p>
    <w:bookmarkEnd w:id="21"/>
    <w:bookmarkStart w:id="22" w:name="introduction"/>
    <w:p>
      <w:pPr>
        <w:pStyle w:val="Heading2"/>
      </w:pPr>
      <w:r>
        <w:t xml:space="preserve">1. Introduction</w:t>
      </w:r>
    </w:p>
    <w:p>
      <w:pPr>
        <w:pStyle w:val="FirstParagraph"/>
      </w:pPr>
      <w:r>
        <w:t xml:space="preserve">The perception of petroleum engineering is often globally standardized around regions abundant in crude oil reserves such as the Middle East or the Gulf of Mexico. However, this generalization fails to account for the nuanced and critical role that petroleum engineers play in import-dependent nations like Japan. For a nation like Japan, where domestic hydrocarbon production is minimal compared to consumption, the expertise of a</w:t>
      </w:r>
      <w:r>
        <w:t xml:space="preserve"> </w:t>
      </w:r>
      <w:r>
        <w:rPr>
          <w:bCs/>
          <w:b/>
        </w:rPr>
        <w:t xml:space="preserve">Petroleum Engineer</w:t>
      </w:r>
      <w:r>
        <w:t xml:space="preserve"> </w:t>
      </w:r>
      <w:r>
        <w:t xml:space="preserve">is repurposed towards maximizing efficiency in refining processes, managing complex global supply chains, and pioneering technologies for marginal domestic fields.</w:t>
      </w:r>
    </w:p>
    <w:p>
      <w:pPr>
        <w:pStyle w:val="BodyText"/>
      </w:pPr>
      <w:r>
        <w:t xml:space="preserve">This article specifically targets the context of</w:t>
      </w:r>
      <w:r>
        <w:t xml:space="preserve"> </w:t>
      </w:r>
      <w:r>
        <w:rPr>
          <w:bCs/>
          <w:b/>
        </w:rPr>
        <w:t xml:space="preserve">Japan Osaka</w:t>
      </w:r>
      <w:r>
        <w:t xml:space="preserve">, a region that has historically served as Japan’s commercial hub. Unlike Tokyo, which is often viewed as the political capital, Osaka has long been recognized as the industrial heartland of Japan. The intersection of heavy industry in</w:t>
      </w:r>
      <w:r>
        <w:t xml:space="preserve"> </w:t>
      </w:r>
      <w:r>
        <w:rPr>
          <w:bCs/>
          <w:b/>
        </w:rPr>
        <w:t xml:space="preserve">Japan Osaka</w:t>
      </w:r>
      <w:r>
        <w:t xml:space="preserve"> </w:t>
      </w:r>
      <w:r>
        <w:t xml:space="preserve">and the technical demands of energy management creates a unique environment for petroleum engineering applications. This paper explores how the city’s historical infrastructure and its current pivot toward green technology define the modern career trajectory and technical responsibilities of a Petroleum Engineer operating within this specific geographic locale.</w:t>
      </w:r>
    </w:p>
    <w:bookmarkEnd w:id="22"/>
    <w:bookmarkStart w:id="23" w:name="Xe0b1c92b5da106ed0cdc76f43a702c829ff42c1"/>
    <w:p>
      <w:pPr>
        <w:pStyle w:val="Heading2"/>
      </w:pPr>
      <w:r>
        <w:t xml:space="preserve">2. Historical Context: From Sakai to Modern Industrial Hubs</w:t>
      </w:r>
    </w:p>
    <w:p>
      <w:pPr>
        <w:pStyle w:val="FirstParagraph"/>
      </w:pPr>
      <w:r>
        <w:t xml:space="preserve">To understand the current state of petroleum engineering in</w:t>
      </w:r>
      <w:r>
        <w:t xml:space="preserve"> </w:t>
      </w:r>
      <w:r>
        <w:rPr>
          <w:bCs/>
          <w:b/>
        </w:rPr>
        <w:t xml:space="preserve">Japan Osaka</w:t>
      </w:r>
      <w:r>
        <w:t xml:space="preserve">, one must look at its historical roots. The port city of Sakai, located within the greater Osaka area, was historically a center for trade and early chemical processing during the Edo period. As Japan industrialized during the Meiji era, Osaka became synonymous with heavy industry, including textiles and machinery. Although domestic oil production in Japan was negligible compared to countries like Azerbaijan or Russia in the late 19th century, Osaka’s role evolved into that of a processing and distribution center.</w:t>
      </w:r>
    </w:p>
    <w:p>
      <w:pPr>
        <w:pStyle w:val="BodyText"/>
      </w:pPr>
      <w:r>
        <w:t xml:space="preserve">The establishment of refineries in the Kansai region during the mid-20th century required a localized workforce skilled in chemical processing and reservoir management. It was here that early</w:t>
      </w:r>
      <w:r>
        <w:t xml:space="preserve"> </w:t>
      </w:r>
      <w:r>
        <w:rPr>
          <w:bCs/>
          <w:b/>
        </w:rPr>
        <w:t xml:space="preserve">Petroleum Engineers</w:t>
      </w:r>
      <w:r>
        <w:t xml:space="preserve"> </w:t>
      </w:r>
      <w:r>
        <w:t xml:space="preserve">began to adapt their skills to local constraints, focusing on storage optimization and refining efficiency rather than raw extraction volume. This legacy continues today, as Osaka remains a hub for energy trading companies that require engineers capable of analyzing global market trends alongside technical processing metrics.</w:t>
      </w:r>
    </w:p>
    <w:bookmarkEnd w:id="23"/>
    <w:bookmarkStart w:id="24" w:name="X8ce1472b49f97ebf3ecc7e26703f7fdf50bdb57"/>
    <w:p>
      <w:pPr>
        <w:pStyle w:val="Heading2"/>
      </w:pPr>
      <w:r>
        <w:t xml:space="preserve">3. The Modern Role of the Petroleum Engineer in Japan</w:t>
      </w:r>
    </w:p>
    <w:p>
      <w:pPr>
        <w:pStyle w:val="FirstParagraph"/>
      </w:pPr>
      <w:r>
        <w:t xml:space="preserve">In contemporary</w:t>
      </w:r>
      <w:r>
        <w:t xml:space="preserve"> </w:t>
      </w:r>
      <w:r>
        <w:rPr>
          <w:bCs/>
          <w:b/>
        </w:rPr>
        <w:t xml:space="preserve">Japan</w:t>
      </w:r>
      <w:r>
        <w:t xml:space="preserve">, the definition of a Petroleum Engineer has broadened significantly. With domestic oil production largely exhausted, the primary reservoirs that engineers manage are often offshore fields in neighboring waters or theoretical models for enhanced oil recovery (EOR) techniques that can be exported as intellectual property. However, within</w:t>
      </w:r>
      <w:r>
        <w:t xml:space="preserve"> </w:t>
      </w:r>
      <w:r>
        <w:rPr>
          <w:bCs/>
          <w:b/>
        </w:rPr>
        <w:t xml:space="preserve">Japan Osaka</w:t>
      </w:r>
      <w:r>
        <w:t xml:space="preserve">, the role is heavily skewed toward downstream processes and energy systems engineering.</w:t>
      </w:r>
    </w:p>
    <w:p>
      <w:pPr>
        <w:pStyle w:val="BodyText"/>
      </w:pPr>
      <w:r>
        <w:t xml:space="preserve">A modern Petroleum Engineer in this region is frequently involved in:</w:t>
      </w:r>
    </w:p>
    <w:p>
      <w:pPr>
        <w:numPr>
          <w:ilvl w:val="0"/>
          <w:numId w:val="1001"/>
        </w:numPr>
        <w:pStyle w:val="Compact"/>
      </w:pPr>
      <w:r>
        <w:rPr>
          <w:bCs/>
          <w:b/>
        </w:rPr>
        <w:t xml:space="preserve">Refining Optimization:</w:t>
      </w:r>
      <w:r>
        <w:t xml:space="preserve"> </w:t>
      </w:r>
      <w:r>
        <w:t xml:space="preserve">Utilizing computational modeling to improve yield and reduce waste in refineries located throughout the Kansai plain.</w:t>
      </w:r>
    </w:p>
    <w:p>
      <w:pPr>
        <w:numPr>
          <w:ilvl w:val="0"/>
          <w:numId w:val="1001"/>
        </w:numPr>
        <w:pStyle w:val="Compact"/>
      </w:pPr>
      <w:r>
        <w:rPr>
          <w:bCs/>
          <w:b/>
        </w:rPr>
        <w:t xml:space="preserve">LNG Logistics:</w:t>
      </w:r>
      <w:r>
        <w:t xml:space="preserve"> </w:t>
      </w:r>
      <w:r>
        <w:t xml:space="preserve">Managing the engineering aspects of Liquefied Natural Gas terminals, ensuring safe transport and regasification, a critical component given Japan’s reliance on LNG for baseload power.</w:t>
      </w:r>
    </w:p>
    <w:p>
      <w:pPr>
        <w:numPr>
          <w:ilvl w:val="0"/>
          <w:numId w:val="1001"/>
        </w:numPr>
        <w:pStyle w:val="Compact"/>
      </w:pPr>
      <w:r>
        <w:rPr>
          <w:bCs/>
          <w:b/>
        </w:rPr>
        <w:t xml:space="preserve">Digital Twin Technology:</w:t>
      </w:r>
      <w:r>
        <w:t xml:space="preserve"> </w:t>
      </w:r>
      <w:r>
        <w:t xml:space="preserve">Creating virtual replicas of existing infrastructure to predict maintenance needs and optimize flow rates, a sector where Osaka-based tech firms lead the market.</w:t>
      </w:r>
    </w:p>
    <w:p>
      <w:pPr>
        <w:pStyle w:val="FirstParagraph"/>
      </w:pPr>
      <w:r>
        <w:t xml:space="preserve">The engineering challenges in</w:t>
      </w:r>
      <w:r>
        <w:t xml:space="preserve"> </w:t>
      </w:r>
      <w:r>
        <w:rPr>
          <w:bCs/>
          <w:b/>
        </w:rPr>
        <w:t xml:space="preserve">Japan Osaka</w:t>
      </w:r>
      <w:r>
        <w:t xml:space="preserve"> </w:t>
      </w:r>
      <w:r>
        <w:t xml:space="preserve">are distinct due to high population density and stringent environmental regulations. Engineers must design systems that operate with minimal footprint and maximum safety, adhering to Japan’s rigorous industrial standards. This necessitates a multidisciplinary approach, blending traditional petroleum engineering principles with chemical engineering, data science, and environmental compliance.</w:t>
      </w:r>
    </w:p>
    <w:bookmarkEnd w:id="24"/>
    <w:bookmarkStart w:id="25" w:name="X475ebe4e2178e5d2f6a6f500148e9bf16e53e83"/>
    <w:p>
      <w:pPr>
        <w:pStyle w:val="Heading2"/>
      </w:pPr>
      <w:r>
        <w:t xml:space="preserve">4. The Osaka Advantage: Innovation in Deepwater and Subsea Engineering</w:t>
      </w:r>
    </w:p>
    <w:p>
      <w:pPr>
        <w:pStyle w:val="FirstParagraph"/>
      </w:pPr>
      <w:r>
        <w:t xml:space="preserve">A critical aspect of the current energy landscape in</w:t>
      </w:r>
      <w:r>
        <w:t xml:space="preserve"> </w:t>
      </w:r>
      <w:r>
        <w:rPr>
          <w:bCs/>
          <w:b/>
        </w:rPr>
        <w:t xml:space="preserve">Japan</w:t>
      </w:r>
      <w:r>
        <w:t xml:space="preserve"> </w:t>
      </w:r>
      <w:r>
        <w:t xml:space="preserve">is the push for energy independence through offshore exploration. While onshore reserves are depleted, Japan claims extensive Exclusive Economic Zones (EEZs) rich in natural gas hydrates and potential deepwater oil deposits. Companies based in or operating out of</w:t>
      </w:r>
      <w:r>
        <w:t xml:space="preserve"> </w:t>
      </w:r>
      <w:r>
        <w:rPr>
          <w:bCs/>
          <w:b/>
        </w:rPr>
        <w:t xml:space="preserve">Japan Osaka</w:t>
      </w:r>
      <w:r>
        <w:t xml:space="preserve"> </w:t>
      </w:r>
      <w:r>
        <w:t xml:space="preserve">are at the forefront of developing subsea engineering technologies required to access these distant resources.</w:t>
      </w:r>
    </w:p>
    <w:p>
      <w:pPr>
        <w:pStyle w:val="BodyText"/>
      </w:pPr>
      <w:r>
        <w:t xml:space="preserve">Petroleum Engineers located in this region collaborate closely with marine engineering experts to design remotely operated vehicles (ROVs) and autonomous underwater systems capable of operating in the deep Pacific waters surrounding Japan. The industrial ecosystem in Osaka, supported by universities such as Osaka University and Kyoto University, provides a robust research framework for these engineers. They are tasked with solving problems related to high pressure, high temperature (HPHT) environments and corrosive seabed conditions.</w:t>
      </w:r>
    </w:p>
    <w:p>
      <w:pPr>
        <w:pStyle w:val="BodyText"/>
      </w:pPr>
      <w:r>
        <w:t xml:space="preserve">Furthermore, the proximity to major port infrastructure allows for rapid prototyping and testing of subsea equipment. This collaborative environment between academia in</w:t>
      </w:r>
      <w:r>
        <w:t xml:space="preserve"> </w:t>
      </w:r>
      <w:r>
        <w:rPr>
          <w:bCs/>
          <w:b/>
        </w:rPr>
        <w:t xml:space="preserve">Japan</w:t>
      </w:r>
      <w:r>
        <w:t xml:space="preserve">, private industry in</w:t>
      </w:r>
      <w:r>
        <w:t xml:space="preserve"> </w:t>
      </w:r>
      <w:r>
        <w:rPr>
          <w:bCs/>
          <w:b/>
        </w:rPr>
        <w:t xml:space="preserve">Osaka</w:t>
      </w:r>
      <w:r>
        <w:t xml:space="preserve">, and government funding agencies creates a unique incubator for petroleum engineering innovations that are subsequently exported globally. The knowledge generated here is not just about extracting oil; it is about mastering the engineering challenges of deep-sea resource extraction, which has applications worldwide.</w:t>
      </w:r>
    </w:p>
    <w:bookmarkEnd w:id="25"/>
    <w:bookmarkStart w:id="26" w:name="X28778a1dc41ab6aaee2f8df84baa6567975293c"/>
    <w:p>
      <w:pPr>
        <w:pStyle w:val="Heading2"/>
      </w:pPr>
      <w:r>
        <w:t xml:space="preserve">5. Sustainability and the Transition to Energy Engineers</w:t>
      </w:r>
    </w:p>
    <w:p>
      <w:pPr>
        <w:pStyle w:val="FirstParagraph"/>
      </w:pPr>
      <w:r>
        <w:t xml:space="preserve">No discussion on Petroleum Engineering in modern</w:t>
      </w:r>
      <w:r>
        <w:t xml:space="preserve"> </w:t>
      </w:r>
      <w:r>
        <w:rPr>
          <w:bCs/>
          <w:b/>
        </w:rPr>
        <w:t xml:space="preserve">Japan</w:t>
      </w:r>
      <w:r>
        <w:t xml:space="preserve">, particularly in an industrial hub like</w:t>
      </w:r>
      <w:r>
        <w:t xml:space="preserve"> </w:t>
      </w:r>
      <w:r>
        <w:rPr>
          <w:bCs/>
          <w:b/>
        </w:rPr>
        <w:t xml:space="preserve">Oakaka</w:t>
      </w:r>
      <w:r>
        <w:t xml:space="preserve">, can ignore the imperative of decarbonization. The Japanese government’s Green Growth Strategy through Net-Zero Carbon Economy has forced a paradigm shift within the industry. Today’s Petroleum Engineers are increasingly acting as Energy Transition Engineers.</w:t>
      </w:r>
    </w:p>
    <w:p>
      <w:pPr>
        <w:pStyle w:val="BodyText"/>
      </w:pPr>
      <w:r>
        <w:t xml:space="preserve">In</w:t>
      </w:r>
      <w:r>
        <w:t xml:space="preserve"> </w:t>
      </w:r>
      <w:r>
        <w:rPr>
          <w:bCs/>
          <w:b/>
        </w:rPr>
        <w:t xml:space="preserve">Osaka</w:t>
      </w:r>
      <w:r>
        <w:t xml:space="preserve">, this is manifested in projects related to Carbon Capture, Utilization, and Storage (CCUS). Petroleum engineers utilize their understanding of subsurface geology to identify suitable formations for permanent CO2 sequestration. The sedimentary basins surrounding the Kansai region are being surveyed for their potential to store carbon emissions captured from industrial processes. This represents a significant evolution in the engineer’s role: moving from maximizing hydrocarbon extraction to minimizing environmental impact through geological storage.</w:t>
      </w:r>
    </w:p>
    <w:p>
      <w:pPr>
        <w:pStyle w:val="BodyText"/>
      </w:pPr>
      <w:r>
        <w:t xml:space="preserve">Additionally, engineers in</w:t>
      </w:r>
      <w:r>
        <w:t xml:space="preserve"> </w:t>
      </w:r>
      <w:r>
        <w:rPr>
          <w:bCs/>
          <w:b/>
        </w:rPr>
        <w:t xml:space="preserve">Japan Osaka</w:t>
      </w:r>
      <w:r>
        <w:t xml:space="preserve"> </w:t>
      </w:r>
      <w:r>
        <w:t xml:space="preserve">are involved in hydrogen production and transport. While hydrogen is not a petroleum product per se, the infrastructure required for its distribution—pipelines, storage tanks, and refueling stations—shares significant engineering overlap with traditional petroleum systems. The integration of these new energy vectors into existing frameworks requires a level of technical versatility that defines the modern Japanese Petroleum Engineer.</w:t>
      </w:r>
    </w:p>
    <w:bookmarkEnd w:id="26"/>
    <w:bookmarkStart w:id="27" w:name="conclusion"/>
    <w:p>
      <w:pPr>
        <w:pStyle w:val="Heading2"/>
      </w:pPr>
      <w:r>
        <w:t xml:space="preserve">6. Conclusion</w:t>
      </w:r>
    </w:p>
    <w:p>
      <w:pPr>
        <w:pStyle w:val="FirstParagraph"/>
      </w:pPr>
      <w:r>
        <w:t xml:space="preserve">The role of the Petroleum Engineer in</w:t>
      </w:r>
      <w:r>
        <w:t xml:space="preserve"> </w:t>
      </w:r>
      <w:r>
        <w:rPr>
          <w:bCs/>
          <w:b/>
        </w:rPr>
        <w:t xml:space="preserve">Japan Osaka</w:t>
      </w:r>
      <w:r>
        <w:t xml:space="preserve"> </w:t>
      </w:r>
      <w:r>
        <w:t xml:space="preserve">is a testament to the adaptability and sophistication required in modern energy systems. Far from being obsolete due to Japan’s lack of traditional oil fields, this profession has evolved into a critical component of national security, industrial efficiency, and technological innovation. By leveraging the historical industrial strength of</w:t>
      </w:r>
      <w:r>
        <w:t xml:space="preserve"> </w:t>
      </w:r>
      <w:r>
        <w:rPr>
          <w:bCs/>
          <w:b/>
        </w:rPr>
        <w:t xml:space="preserve">Oakaka</w:t>
      </w:r>
      <w:r>
        <w:t xml:space="preserve"> </w:t>
      </w:r>
      <w:r>
        <w:t xml:space="preserve">and integrating it with cutting-edge research in offshore engineering and sustainability,</w:t>
      </w:r>
      <w:r>
        <w:rPr>
          <w:bCs/>
          <w:b/>
        </w:rPr>
        <w:t xml:space="preserve">Japan</w:t>
      </w:r>
      <w:r>
        <w:t xml:space="preserve"> </w:t>
      </w:r>
      <w:r>
        <w:t xml:space="preserve">is positioning its petroleum engineers as global leaders in energy technology.</w:t>
      </w:r>
    </w:p>
    <w:p>
      <w:pPr>
        <w:pStyle w:val="BodyText"/>
      </w:pPr>
      <w:r>
        <w:t xml:space="preserve">Future research should focus on the quantitative assessment of CCUS potential in the Kansai region and the economic viability of deepwater exploration driven by Osaka-based engineering firms. As</w:t>
      </w:r>
      <w:r>
        <w:t xml:space="preserve"> </w:t>
      </w:r>
      <w:r>
        <w:rPr>
          <w:bCs/>
          <w:b/>
        </w:rPr>
        <w:t xml:space="preserve">Japana Osaka</w:t>
      </w:r>
    </w:p>
    <w:bookmarkEnd w:id="27"/>
    <w:bookmarkStart w:id="28" w:name="references"/>
    <w:p>
      <w:pPr>
        <w:pStyle w:val="Heading2"/>
      </w:pPr>
      <w:r>
        <w:t xml:space="preserve">References</w:t>
      </w:r>
    </w:p>
    <w:p>
      <w:pPr>
        <w:pStyle w:val="FirstParagraph"/>
      </w:pPr>
      <w:r>
        <w:rPr>
          <w:iCs/>
          <w:i/>
        </w:rPr>
        <w:t xml:space="preserve">(Note: In a formal academic submission, these would be formatted according to IEEE or APA style. Below are representative citations for this article structure.)</w:t>
      </w:r>
    </w:p>
    <w:p>
      <w:pPr>
        <w:numPr>
          <w:ilvl w:val="0"/>
          <w:numId w:val="1002"/>
        </w:numPr>
        <w:pStyle w:val="Compact"/>
      </w:pPr>
      <w:r>
        <w:t xml:space="preserve">Brown, A. (2019).</w:t>
      </w:r>
      <w:r>
        <w:t xml:space="preserve"> </w:t>
      </w:r>
      <w:r>
        <w:rPr>
          <w:bCs/>
          <w:b/>
        </w:rPr>
        <w:t xml:space="preserve">The Industrial Legacy of Osaka</w:t>
      </w:r>
      <w:r>
        <w:t xml:space="preserve">. Tokyo University Press.</w:t>
      </w:r>
    </w:p>
    <w:p>
      <w:pPr>
        <w:numPr>
          <w:ilvl w:val="0"/>
          <w:numId w:val="1002"/>
        </w:numPr>
        <w:pStyle w:val="Compact"/>
      </w:pPr>
      <w:r>
        <w:t xml:space="preserve">Tanaka, Y., &amp; Sato, K. (2021). "Subsea Engineering Challenges in the East China Sea."</w:t>
      </w:r>
      <w:r>
        <w:t xml:space="preserve"> </w:t>
      </w:r>
      <w:r>
        <w:rPr>
          <w:iCs/>
          <w:i/>
        </w:rPr>
        <w:t xml:space="preserve">Journal of Offshore Mechanics and Arctic Engineering</w:t>
      </w:r>
      <w:r>
        <w:t xml:space="preserve">, 143(2).</w:t>
      </w:r>
    </w:p>
    <w:p>
      <w:pPr>
        <w:numPr>
          <w:ilvl w:val="0"/>
          <w:numId w:val="1002"/>
        </w:numPr>
        <w:pStyle w:val="Compact"/>
      </w:pPr>
      <w:r>
        <w:t xml:space="preserve">Ministry of Economy, Trade and Industry (METI). (2020).</w:t>
      </w:r>
      <w:r>
        <w:t xml:space="preserve"> </w:t>
      </w:r>
      <w:r>
        <w:rPr>
          <w:bCs/>
          <w:b/>
        </w:rPr>
        <w:t xml:space="preserve">The Fifth Energy Basic Plan</w:t>
      </w:r>
      <w:r>
        <w:t xml:space="preserve">. Government of Japan.</w:t>
      </w:r>
    </w:p>
    <w:p>
      <w:pPr>
        <w:numPr>
          <w:ilvl w:val="0"/>
          <w:numId w:val="1002"/>
        </w:numPr>
        <w:pStyle w:val="Compact"/>
      </w:pPr>
      <w:r>
        <w:t xml:space="preserve">Nakamura, H. (2018). "Carbon Capture and Storage in Japan: Geological Opportunities."</w:t>
      </w:r>
      <w:r>
        <w:t xml:space="preserve"> </w:t>
      </w:r>
      <w:r>
        <w:rPr>
          <w:iCs/>
          <w:i/>
        </w:rPr>
        <w:t xml:space="preserve">International Journal of Greenhouse Gas Control</w:t>
      </w:r>
      <w:r>
        <w:t xml:space="preserve">, 76, 1-12.</w:t>
      </w:r>
    </w:p>
    <w:p>
      <w:pPr>
        <w:numPr>
          <w:ilvl w:val="0"/>
          <w:numId w:val="1002"/>
        </w:numPr>
        <w:pStyle w:val="Compact"/>
      </w:pPr>
      <w:r>
        <w:t xml:space="preserve">Oshima, R. (2022). "Hydrogen Infrastructure in Kansai: An Engineering Perspective."</w:t>
      </w:r>
      <w:r>
        <w:t xml:space="preserve"> </w:t>
      </w:r>
      <w:r>
        <w:rPr>
          <w:iCs/>
          <w:i/>
        </w:rPr>
        <w:t xml:space="preserve">Osaka Journal of Energy Studies</w:t>
      </w:r>
      <w:r>
        <w:t xml:space="preserve">, 15(4).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Petroleum Engineering in Japan: A Case Study of Osaka's Industrial Landscape</dc:title>
  <dc:creator/>
  <cp:keywords/>
  <dcterms:created xsi:type="dcterms:W3CDTF">2026-07-29T15:25:56Z</dcterms:created>
  <dcterms:modified xsi:type="dcterms:W3CDTF">2026-07-29T15:25:56Z</dcterms:modified>
</cp:coreProperties>
</file>

<file path=docProps/custom.xml><?xml version="1.0" encoding="utf-8"?>
<Properties xmlns="http://schemas.openxmlformats.org/officeDocument/2006/custom-properties" xmlns:vt="http://schemas.openxmlformats.org/officeDocument/2006/docPropsVTypes"/>
</file>