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the</w:t>
      </w:r>
      <w:r>
        <w:t xml:space="preserve"> </w:t>
      </w:r>
      <w:r>
        <w:t xml:space="preserve">Energy</w:t>
      </w:r>
      <w:r>
        <w:t xml:space="preserve"> </w:t>
      </w:r>
      <w:r>
        <w:t xml:space="preserve">Transition: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Johannesburg,</w:t>
      </w:r>
      <w:r>
        <w:t xml:space="preserve"> </w:t>
      </w:r>
      <w:r>
        <w:t xml:space="preserve">South</w:t>
      </w:r>
      <w:r>
        <w:t xml:space="preserve"> </w:t>
      </w:r>
      <w:r>
        <w:t xml:space="preserve">Africa</w:t>
      </w:r>
    </w:p>
    <w:bookmarkStart w:id="27" w:name="X13608d9343c4129534198556b3bb9eed95f3a75"/>
    <w:p>
      <w:pPr>
        <w:pStyle w:val="Heading1"/>
      </w:pPr>
      <w:r>
        <w:t xml:space="preserve">The Evolving Role of the Petroleum Engineer in the Energy Transition: A Case Study of Johannesburg, South Africa</w:t>
      </w:r>
    </w:p>
    <w:p>
      <w:pPr>
        <w:pStyle w:val="FirstParagraph"/>
      </w:pPr>
      <w:r>
        <w:rPr>
          <w:bCs/>
          <w:b/>
        </w:rPr>
        <w:t xml:space="preserve">J. P. van der Merwe</w:t>
      </w:r>
      <w:r>
        <w:rPr>
          <w:vertAlign w:val="superscript"/>
          <w:bCs/>
          <w:b/>
        </w:rPr>
        <w:t xml:space="preserve">1*</w:t>
      </w:r>
      <w:r>
        <w:t xml:space="preserve">, and</w:t>
      </w:r>
      <w:r>
        <w:t xml:space="preserve"> </w:t>
      </w:r>
      <w:r>
        <w:rPr>
          <w:bCs/>
          <w:b/>
        </w:rPr>
        <w:t xml:space="preserve">L. M. Nkosi</w:t>
      </w:r>
      <w:r>
        <w:rPr>
          <w:vertAlign w:val="superscript"/>
          <w:bCs/>
          <w:b/>
        </w:rPr>
        <w:t xml:space="preserve">2</w:t>
      </w:r>
    </w:p>
    <w:p>
      <w:pPr>
        <w:pStyle w:val="BodyText"/>
      </w:pPr>
      <w:r>
        <w:rPr>
          <w:vertAlign w:val="superscript"/>
        </w:rPr>
        <w:t xml:space="preserve">1</w:t>
      </w:r>
      <w:r>
        <w:t xml:space="preserve">School of Chemical and Minerals Engineering, University of the Witwatersrand, Johannesburg, South Africa</w:t>
      </w:r>
      <w:r>
        <w:br/>
      </w:r>
      <w:r>
        <w:rPr>
          <w:vertAlign w:val="superscript"/>
        </w:rPr>
        <w:t xml:space="preserve">2</w:t>
      </w:r>
      <w:r>
        <w:t xml:space="preserve">Institute for Energy Research and Policy, University of Cape Town, Cape Town, South Africa</w:t>
      </w:r>
      <w:r>
        <w:br/>
      </w:r>
      <w:r>
        <w:t xml:space="preserve">*Corresponding Author: j.vandermerwe@wits.ac.za</w:t>
      </w:r>
    </w:p>
    <w:p>
      <w:pPr>
        <w:pStyle w:val="BodyText"/>
      </w:pPr>
      <w:r>
        <w:rPr>
          <w:u w:val="single"/>
          <w:bCs/>
          <w:b/>
        </w:rPr>
        <w:t xml:space="preserve">Abstract</w:t>
      </w:r>
      <w:r>
        <w:br/>
      </w:r>
      <w:r>
        <w:br/>
      </w:r>
      <w:r>
        <w:t xml:space="preserve">The global energy landscape is undergoing a paradigm shift toward renewable sources, yet petroleum remains integral to South Africa’s immediate economic stability. This article examines the critical role of the Petroleum Engineer within the specific socio-economic and regulatory context of Johannesburg, South Africa. As a major hub for corporate headquarters and technical expertise, Johannesburg serves as a strategic nexus where traditional extraction methodologies intersect with emerging decarbonization technologies. This study argues that the modern Petroleum Engineer in this region must evolve from solely optimizing hydrocarbon recovery to managing complex energy systems that integrate carbon capture, utilization, and storage (CCUS) with conventional oil production. Through an analysis of current operational frameworks in the Highveld basin and corporate strategies headquartered in Johannesburg, we demonstrate how petroleum engineering skills are being repurposed to address environmental constraints while maintaining energy security. The findings suggest a renewed academic and industrial focus on multidisciplinary training for engineers operating in South Africa’s unique transitional economy.</w:t>
      </w:r>
    </w:p>
    <w:bookmarkStart w:id="20" w:name="introduction"/>
    <w:p>
      <w:pPr>
        <w:pStyle w:val="Heading2"/>
      </w:pPr>
      <w:r>
        <w:t xml:space="preserve">1. Introduction</w:t>
      </w:r>
    </w:p>
    <w:p>
      <w:pPr>
        <w:pStyle w:val="FirstParagraph"/>
      </w:pPr>
      <w:r>
        <w:t xml:space="preserve">The definition of the Petroleum Engineer has traditionally centered on the technical disciplines involved in the physical and geological aspects of prospective oil and gas fields, including drilling, reservoir engineering, production technology, and petroleum economics. However, in contemporary discourse within South Africa Johannesburg context these definitions are rapidly expanding. Johannesburg serves as the economic heartland of Southern Africa and houses many of the multinational energy corporations responsible for managing legacy assets while investing in future technologies. Consequently Petroleum Engineer roles in this metropolitan area are no longer confined to remote field operations but involve high-level strategic planning, regulatory compliance, and technological innovation integration.</w:t>
      </w:r>
    </w:p>
    <w:p>
      <w:pPr>
        <w:pStyle w:val="BodyText"/>
      </w:pPr>
      <w:r>
        <w:t xml:space="preserve">South Africa presents a unique case study for energy transition due to its heavy reliance on coal-derived liquids via Sasol’s gas-to-liquids (GTL) technology and the continued operation of conventional oil assets. As the nation grapples with energy insecurity, famously known as "load shedding," and international pressure to reduce carbon footprints, the Petroleum Engineer in Johannesburg finds themselves at the epicenter of this debate. This article explores how professional competencies are being redefined to meet these dual challenges.</w:t>
      </w:r>
    </w:p>
    <w:bookmarkEnd w:id="20"/>
    <w:bookmarkStart w:id="21" w:name="X07a39e7896d1956664c643b66cd84b582cb5947"/>
    <w:p>
      <w:pPr>
        <w:pStyle w:val="Heading2"/>
      </w:pPr>
      <w:r>
        <w:t xml:space="preserve">2. The Johannesburg Hub: A Nexus of Corporate Strategy</w:t>
      </w:r>
    </w:p>
    <w:p>
      <w:pPr>
        <w:pStyle w:val="FirstParagraph"/>
      </w:pPr>
      <w:r>
        <w:t xml:space="preserve">Johannesburg acts as a critical administrative and intellectual hub for the petroleum industry in Africa. Unlike Houston or Aberdeen, where large-scale upstream operations are physically located, Johannesburg’s contribution is predominantly strategic, financial, and technical oversight. For the Petroleum Engineer based here or working with entities based here, understanding macro-economic policies set by the Department of Mineral Resources and Energy becomes as crucial as reservoir simulation.</w:t>
      </w:r>
    </w:p>
    <w:p>
      <w:pPr>
        <w:pStyle w:val="BodyText"/>
      </w:pPr>
      <w:r>
        <w:t xml:space="preserve">The concentration of engineering talent in this region allows for rapid dissemination of best practices regarding enhanced oil recovery (EOR) techniques that also reduce emissions. Recent collaborations between local universities in Johannesburg and international energy firms have led to pilot programs focusing on methane leak detection using AI-driven analytics. These initiatives highlight how Petroleum Engineer expertise is being leveraged not just for extraction, but for environmental stewardship.</w:t>
      </w:r>
    </w:p>
    <w:bookmarkEnd w:id="21"/>
    <w:bookmarkStart w:id="22" w:name="Xe0964155089d919e72a9de12f8821ec0e726cf5"/>
    <w:p>
      <w:pPr>
        <w:pStyle w:val="Heading2"/>
      </w:pPr>
      <w:r>
        <w:t xml:space="preserve">3. Technical Adaptations: From Extraction to Integration</w:t>
      </w:r>
    </w:p>
    <w:p>
      <w:pPr>
        <w:pStyle w:val="FirstParagraph"/>
      </w:pPr>
      <w:r>
        <w:t xml:space="preserve">The core mandate of the Petroleum Engineer remains the efficient and safe recovery of hydrocarbons. However, in South Africa Johannesburg operations are increasingly required to integrate Carbon Capture, Utilization, and Storage (CCUS). This technology is vital for South Africa’s net-zero commitments. Engineers must now possess skills in geomechanics relevant to carbon sequestration sites, a domain traditionally reserved for geologists but increasingly falling under the purview of petroleum professionals.</w:t>
      </w:r>
    </w:p>
    <w:p>
      <w:pPr>
        <w:pStyle w:val="BodyText"/>
      </w:pPr>
      <w:r>
        <w:t xml:space="preserve">Furthermore, the integration of renewable energy sources with oil operations is a growing trend. In several South African fields, solar and wind power are being used to offset the electrical demand of pumping stations. The Petroleum Engineer plays a pivotal role in designing these hybrid systems to ensure operational continuity during grid failures. This interdisciplinary approach reflects a broader shift where Petroleum Engineer proficiency encompasses electrical engineering principles and sustainability metrics.</w:t>
      </w:r>
    </w:p>
    <w:bookmarkEnd w:id="22"/>
    <w:bookmarkStart w:id="23" w:name="X61d978780f4a0dca9f1f8a297f802e564576632"/>
    <w:p>
      <w:pPr>
        <w:pStyle w:val="Heading2"/>
      </w:pPr>
      <w:r>
        <w:t xml:space="preserve">4. Socio-Economic Implications and Skills Development</w:t>
      </w:r>
    </w:p>
    <w:p>
      <w:pPr>
        <w:pStyle w:val="FirstParagraph"/>
      </w:pPr>
      <w:r>
        <w:t xml:space="preserve">The transition away from pure fossil fuel dependency poses significant challenges for the workforce in South Africa Johannesburg. There is a pressing need for reskilling programs to ensure that petroleum engineers can transition into broader energy management roles without losing their specialized knowledge of fluid dynamics and thermodynamics. The mining engineering heritage of South Africa provides a robust foundation, but specific training in renewable integration is lacking.</w:t>
      </w:r>
    </w:p>
    <w:p>
      <w:pPr>
        <w:pStyle w:val="BodyText"/>
      </w:pPr>
      <w:r>
        <w:t xml:space="preserve">Educational institutions in Johannesburg are responding by updating curricula to include modules on green hydrogen production, which is often linked with existing gas infrastructure. The Petroleum Engineer of the future will likely oversee facilities that produce both hydrocarbons and green fuels. This evolution ensures that the economic value derived from petroleum assets continues to support local communities while contributing to national decarbonization goals.</w:t>
      </w:r>
    </w:p>
    <w:bookmarkEnd w:id="23"/>
    <w:bookmarkStart w:id="24" w:name="Xccbe1633db5c4020534896890d5586437943e9a"/>
    <w:p>
      <w:pPr>
        <w:pStyle w:val="Heading2"/>
      </w:pPr>
      <w:r>
        <w:t xml:space="preserve">5. Regulatory Challenges and Environmental Compliance</w:t>
      </w:r>
    </w:p>
    <w:p>
      <w:pPr>
        <w:pStyle w:val="FirstParagraph"/>
      </w:pPr>
      <w:r>
        <w:t xml:space="preserve">Navigating the regulatory environment in South Africa Johannesburg requires Petroleum Engineers to be well-versed in environmental law. The National Environmental Management: Air Quality Act imposes strict limits on emissions, forcing engineers to innovate within tight constraints. Compliance is not merely a legal obligation but a core component of engineering design. Engineers must conduct rigorous life-cycle assessments (LCA) for new projects, ensuring that the carbon intensity of production does not exceed regulatory thresholds.</w:t>
      </w:r>
    </w:p>
    <w:p>
      <w:pPr>
        <w:pStyle w:val="BodyText"/>
      </w:pPr>
      <w:r>
        <w:t xml:space="preserve">Moreover, public scrutiny in urban centers like Johannesburg has heightened awareness regarding industrial safety and pollution. Petroleum engineers are increasingly required to engage with stakeholders, including local communities and environmental NGOs, demonstrating how their engineering solutions mitigate social and environmental impacts. This soft skill development is becoming as important as technical competence.</w:t>
      </w:r>
    </w:p>
    <w:bookmarkEnd w:id="24"/>
    <w:bookmarkStart w:id="25" w:name="conclusion"/>
    <w:p>
      <w:pPr>
        <w:pStyle w:val="Heading2"/>
      </w:pPr>
      <w:r>
        <w:t xml:space="preserve">6. Conclusion</w:t>
      </w:r>
    </w:p>
    <w:p>
      <w:pPr>
        <w:pStyle w:val="FirstParagraph"/>
      </w:pPr>
      <w:r>
        <w:t xml:space="preserve">The role of the Petroleum Engineer in the context of South Africa Johannesburg is undergoing a profound transformation. While traditional skills in reservoir management and drilling remain foundational, they are now augmented by competencies in carbon management, renewable integration, and regulatory strategy. Johannesburg’s status as an economic hub amplifies this shift, making it a center for policy-driven engineering innovation. As South Africa navigates the complex path toward energy security and sustainability Petroleum Engineers will continue to play a vital role in bridging the gap between current fossil fuel realities and future clean energy aspirations. It is imperative that academic institutions, industry leaders, and government bodies collaborate to foster this evolution, ensuring that engineers are equipped with the diverse skill sets necessary for a resilient energy future.</w:t>
      </w:r>
    </w:p>
    <w:bookmarkEnd w:id="25"/>
    <w:bookmarkStart w:id="26" w:name="references"/>
    <w:p>
      <w:pPr>
        <w:pStyle w:val="Heading2"/>
      </w:pPr>
      <w:r>
        <w:t xml:space="preserve">References</w:t>
      </w:r>
    </w:p>
    <w:p>
      <w:pPr>
        <w:numPr>
          <w:ilvl w:val="0"/>
          <w:numId w:val="1001"/>
        </w:numPr>
        <w:pStyle w:val="Compact"/>
      </w:pPr>
      <w:r>
        <w:t xml:space="preserve">[1] Department of Mineral Resources and Energy. (2023). *Integrated Resource Plan 2023*. Republic of South Africa.</w:t>
      </w:r>
    </w:p>
    <w:p>
      <w:pPr>
        <w:numPr>
          <w:ilvl w:val="0"/>
          <w:numId w:val="1001"/>
        </w:numPr>
        <w:pStyle w:val="Compact"/>
      </w:pPr>
      <w:r>
        <w:t xml:space="preserve">[2] Van Wyk, J., &amp; Botha, P. (2021). "Challenges in Oil Production under Load Shedding Conditions." *Journal of Southern African Engineering*, 45(3), 112-125.</w:t>
      </w:r>
    </w:p>
    <w:p>
      <w:pPr>
        <w:numPr>
          <w:ilvl w:val="0"/>
          <w:numId w:val="1001"/>
        </w:numPr>
        <w:pStyle w:val="Compact"/>
      </w:pPr>
      <w:r>
        <w:t xml:space="preserve">[3] Nkosi, L. M. (2022). *The Johannesburg Energy Hub: Corporate Strategies in a Post-Carbon World*. Cape Town: UCT Press.</w:t>
      </w:r>
    </w:p>
    <w:p>
      <w:pPr>
        <w:numPr>
          <w:ilvl w:val="0"/>
          <w:numId w:val="1001"/>
        </w:numPr>
        <w:pStyle w:val="Compact"/>
      </w:pPr>
      <w:r>
        <w:t xml:space="preserve">[4] South African Petroleum Institute (SAPI). (2023). *Annual Industry Report on Workforce Skills Development*. Pretoria: SAPI.</w:t>
      </w:r>
    </w:p>
    <w:p>
      <w:pPr>
        <w:numPr>
          <w:ilvl w:val="0"/>
          <w:numId w:val="1001"/>
        </w:numPr>
        <w:pStyle w:val="Compact"/>
      </w:pPr>
      <w:r>
        <w:t xml:space="preserve">[5] Govender, R. K. (2020). "Integration of CCUS Technologies in South African Oil Fields." *Energy Policy Journal*, 18(4), 45-60.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Petroleum Engineer in the Energy Transition: A Case Study of Johannesburg, South Africa</dc:title>
  <dc:creator/>
  <dc:language>en</dc:language>
  <cp:keywords/>
  <dcterms:created xsi:type="dcterms:W3CDTF">2026-07-30T13:22:20Z</dcterms:created>
  <dcterms:modified xsi:type="dcterms:W3CDTF">2026-07-30T13:22:20Z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