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and</w:t>
      </w:r>
      <w:r>
        <w:t xml:space="preserve"> </w:t>
      </w:r>
      <w:r>
        <w:t xml:space="preserve">Technical</w:t>
      </w:r>
      <w:r>
        <w:t xml:space="preserve"> </w:t>
      </w:r>
      <w:r>
        <w:t xml:space="preserve">Nexus: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Korea's</w:t>
      </w:r>
      <w:r>
        <w:t xml:space="preserve"> </w:t>
      </w:r>
      <w:r>
        <w:t xml:space="preserve">Energy</w:t>
      </w:r>
      <w:r>
        <w:t xml:space="preserve"> </w:t>
      </w:r>
      <w:r>
        <w:t xml:space="preserve">Transition</w:t>
      </w:r>
    </w:p>
    <w:bookmarkStart w:id="29" w:name="X4052a948476c764531037af17b179f887547f69"/>
    <w:p>
      <w:pPr>
        <w:pStyle w:val="Heading1"/>
      </w:pPr>
      <w:r>
        <w:t xml:space="preserve">The Geopolitical and Technical Nexus: The Evolving Role of the Petroleum Engineer in South Korea's Energy Transition</w:t>
      </w:r>
    </w:p>
    <w:p>
      <w:pPr>
        <w:pStyle w:val="FirstParagraph"/>
      </w:pPr>
      <w:r>
        <w:rPr>
          <w:bCs/>
          <w:b/>
        </w:rPr>
        <w:t xml:space="preserve">Jin-Ho Park, Ph.D.</w:t>
      </w:r>
      <w:r>
        <w:br/>
      </w:r>
      <w:r>
        <w:t xml:space="preserve">Department of Energy Systems Engineering,</w:t>
      </w:r>
      <w:r>
        <w:br/>
      </w:r>
      <w:r>
        <w:t xml:space="preserve">Seoul National University, South Korea</w:t>
      </w:r>
    </w:p>
    <w:bookmarkStart w:id="20" w:name="abstract"/>
    <w:p>
      <w:pPr>
        <w:pStyle w:val="Heading3"/>
      </w:pPr>
      <w:r>
        <w:t xml:space="preserve">Abstract</w:t>
      </w:r>
    </w:p>
    <w:p>
      <w:pPr>
        <w:pStyle w:val="FirstParagraph"/>
      </w:pPr>
      <w:r>
        <w:t xml:space="preserve">This paper examines the critical and transforming role of the petroleum engineer within the specific context of Seoul, South Korea. Despite being a net importer of fossil fuels with minimal domestic hydrocarbon reserves, South Korea’s energy security is intrinsically linked to global petroleum markets. The focus shifts from traditional extraction engineering to strategic optimization, supply chain logistics, carbon capture utilization and storage (CCUS), and advanced refining technologies. This article argues that the modern petroleum engineer in Seoul acts less as a subsurface explorer and more as an integrator of digital technology, environmental compliance, and geopolitical risk management. By analyzing recent policy shifts under the Korean Green New Deal and the technological advancements in petrochemical hubs such as Ulsan and Yeosu, this study highlights how petroleum engineering expertise is being repurposed to support national decarbonization goals while maintaining energy independence.</w:t>
      </w:r>
    </w:p>
    <w:bookmarkEnd w:id="20"/>
    <w:bookmarkStart w:id="21" w:name="introduction"/>
    <w:p>
      <w:pPr>
        <w:pStyle w:val="Heading2"/>
      </w:pPr>
      <w:r>
        <w:t xml:space="preserve">1. Introduction</w:t>
      </w:r>
    </w:p>
    <w:p>
      <w:pPr>
        <w:pStyle w:val="FirstParagraph"/>
      </w:pPr>
      <w:r>
        <w:t xml:space="preserve">The global energy landscape is undergoing a profound transformation driven by climate change imperatives and geopolitical instability. For South Korea, a nation located in East Asia that possesses virtually no domestic oil or natural gas reserves, energy security has historically been defined by the reliability of imports and the efficiency of refining capacity. In this context, the traditional definition of a petroleum engineer—often associated with drilling and reservoir management in resource-rich regions like the Middle East or North America—is undergoing a significant paradigm shift. This paper explores how petroleum engineers operating within South Korea, particularly those based in or coordinating from Seoul, are adapting their technical skill sets to address new challenges.</w:t>
      </w:r>
    </w:p>
    <w:p>
      <w:pPr>
        <w:pStyle w:val="BodyText"/>
      </w:pPr>
      <w:r>
        <w:t xml:space="preserve">Seoul, as the administrative and strategic capital of South Korea, serves as the nerve center for energy policy formulation and corporate headquarters for major conglomerates (Chaebols) such as SK Innovation and Hyundai Oilbank. While heavy industrial operations remain in coastal cities like Ulsan, the intellectual leadership regarding petroleum engineering strategy resides in Seoul. The role of the petroleum engineer here is no longer solely about maximizing hydrocarbon recovery but about optimizing complex supply chains, implementing circular economy principles in petrochemicals, and developing technologies that mitigate the carbon intensity of imported fuels.</w:t>
      </w:r>
    </w:p>
    <w:bookmarkEnd w:id="21"/>
    <w:bookmarkStart w:id="22" w:name="Xde747d53e59becb87ba567b041d01e8c54bef16"/>
    <w:p>
      <w:pPr>
        <w:pStyle w:val="Heading2"/>
      </w:pPr>
      <w:r>
        <w:t xml:space="preserve">2. The Strategic Context: South Korea’s Energy Dependence</w:t>
      </w:r>
    </w:p>
    <w:p>
      <w:pPr>
        <w:pStyle w:val="FirstParagraph"/>
      </w:pPr>
      <w:r>
        <w:t xml:space="preserve">To understand the necessity of specialized petroleum engineering expertise in Seoul, one must first appreciate the scale of South Korea’ dependence on foreign energy sources. Approximately 95% of the nation's crude oil is imported, primarily from the Middle East. This heavy reliance creates a unique vulnerability to global price fluctuations and supply chain disruptions. Consequently, petroleum engineers in South Korea are tasked with ensuring that every drop of imported crude yields maximum value through efficient refining and processing.</w:t>
      </w:r>
    </w:p>
    <w:p>
      <w:pPr>
        <w:pStyle w:val="BodyText"/>
      </w:pPr>
      <w:r>
        <w:t xml:space="preserve">The geopolitical tension in Northeast Asia further complicates this landscape. The proximity to North Korea and the complex relationships with major energy suppliers necessitate a sophisticated approach to risk management. Petroleum engineers in Seoul collaborate closely with policymakers at the Ministry of Trade, Industry and Energy (MOTIE) to model supply scenarios, assess infrastructure resilience, and diversify import routes. This interdisciplinary approach combines technical engineering analysis with political science and economics, marking a departure from the purely technical focus of previous decades.</w:t>
      </w:r>
    </w:p>
    <w:bookmarkEnd w:id="22"/>
    <w:bookmarkStart w:id="23" w:name="Xfc0bc7b8601333528aafdf5588be37afcb11a16"/>
    <w:p>
      <w:pPr>
        <w:pStyle w:val="Heading2"/>
      </w:pPr>
      <w:r>
        <w:t xml:space="preserve">3. Technological Evolution: From Drilling to Digitalization</w:t>
      </w:r>
    </w:p>
    <w:p>
      <w:pPr>
        <w:pStyle w:val="FirstParagraph"/>
      </w:pPr>
      <w:r>
        <w:t xml:space="preserve">In recent years, the core competencies of petroleum engineers in South Korea have shifted towards digitalization and data analytics. The concept of "Smart Refineries" has become a focal point for engineering innovation in Seoul-based firms. Petroleum engineers are now expected to be proficient in machine learning algorithms, predictive maintenance modeling, and process optimization software.</w:t>
      </w:r>
    </w:p>
    <w:p>
      <w:pPr>
        <w:pStyle w:val="BodyText"/>
      </w:pPr>
      <w:r>
        <w:t xml:space="preserve">For instance, the application of Digital Twin technology allows engineers to create virtual replicas of refining units located hundreds or thousands of kilometers away from Seoul. These digital models enable real-time monitoring and simulation, allowing engineers in the capital to optimize operational parameters without being physically present at the facility. This decentralization of engineering oversight is crucial for a country where the majority of assets are located far from the corporate centers. Furthermore, artificial intelligence is being employed to predict crude oil quality variations from different global suppliers, enabling refineries to adjust their processing configurations dynamically for optimal yield.</w:t>
      </w:r>
    </w:p>
    <w:bookmarkEnd w:id="23"/>
    <w:bookmarkStart w:id="24" w:name="X6d3d68212570633dc26664e8b86a18b5a96e6a2"/>
    <w:p>
      <w:pPr>
        <w:pStyle w:val="Heading2"/>
      </w:pPr>
      <w:r>
        <w:t xml:space="preserve">4. Decarbonization and Carbon Capture Utilization and Storage (CCUS)</w:t>
      </w:r>
    </w:p>
    <w:p>
      <w:pPr>
        <w:pStyle w:val="FirstParagraph"/>
      </w:pPr>
      <w:r>
        <w:t xml:space="preserve">The most significant challenge facing petroleum engineers in South Korea today is the transition to a low-carbon economy. Under the "Korean Green New Deal," announced by the government, there is a massive investment in decarbonization technologies. Petroleum engineers are at the forefront of this transition, particularly in the development of Carbon Capture, Utilization, and Storage (CCUS) projects.</w:t>
      </w:r>
    </w:p>
    <w:p>
      <w:pPr>
        <w:pStyle w:val="BodyText"/>
      </w:pPr>
      <w:r>
        <w:t xml:space="preserve">Although South Korea lacks natural geological formations suitable for large-scale CO2 storage compared to countries like Norway or Canada, petroleum engineers are pioneering solutions for capturing carbon from high-emission industries such as steel and petrochemicals. The expertise required includes understanding fluid dynamics, phase behavior of supercritical fluids, and chemical separation processes—skills traditionally held by reservoir and production engineers. Moreover, there is a growing interest in utilizing CO2 for Enhanced Oil Recovery (EOR), although this is limited by the lack of domestic oil fields. Instead, the focus is on industrial symbiosis where captured carbon is converted into synthetic fuels or chemical feedstocks, a process that requires deep knowledge of hydrocarbon chemistry and catalysis.</w:t>
      </w:r>
    </w:p>
    <w:bookmarkEnd w:id="24"/>
    <w:bookmarkStart w:id="25" w:name="X1033bffecd43cdf6f9c4124c941473780d9b774"/>
    <w:p>
      <w:pPr>
        <w:pStyle w:val="Heading2"/>
      </w:pPr>
      <w:r>
        <w:t xml:space="preserve">5. The Role of Education and Workforce Development in Seoul</w:t>
      </w:r>
    </w:p>
    <w:p>
      <w:pPr>
        <w:pStyle w:val="FirstParagraph"/>
      </w:pPr>
      <w:r>
        <w:t xml:space="preserve">The transformation of the petroleum engineering profession in South Korea is being driven by academic institutions located in Seoul, such as Seoul National University (SNU) and KAIST (Korea Advanced Institute of Science and Technology). These institutions are revising their curricula to reflect the changing industry landscape. Traditional courses on drilling mechanics are now complemented by modules on environmental engineering, data science, and sustainable energy systems.</w:t>
      </w:r>
    </w:p>
    <w:p>
      <w:pPr>
        <w:pStyle w:val="BodyText"/>
      </w:pPr>
      <w:r>
        <w:t xml:space="preserve">This educational shift ensures that the next generation of petroleum engineers entering companies headquartered in Seoul is equipped with a hybrid skill set. They are not only capable of analyzing reservoir data but also of assessing the environmental impact of their projects and navigating regulatory frameworks. The collaboration between academia in Seoul and industry partners in industrial hubs creates a feedback loop that accelerates innovation. Research centers located on university campuses serve as incubators for technologies that will eventually be scaled up in commercial facilities.</w:t>
      </w:r>
    </w:p>
    <w:bookmarkEnd w:id="25"/>
    <w:bookmarkStart w:id="26" w:name="X6bae18b632e190806ffc09926ace9b663b79863"/>
    <w:p>
      <w:pPr>
        <w:pStyle w:val="Heading2"/>
      </w:pPr>
      <w:r>
        <w:t xml:space="preserve">6. Economic Implications and Global Competitiveness</w:t>
      </w:r>
    </w:p>
    <w:p>
      <w:pPr>
        <w:pStyle w:val="FirstParagraph"/>
      </w:pPr>
      <w:r>
        <w:t xml:space="preserve">The adaptation of petroleum engineering practices in South Korea has profound economic implications. By mastering advanced refining and petrochemical processes, South Korea has maintained its position as one of the world’s largest exporters of refined petroleum products and chemicals. The efficiency gains achieved through digital engineering solutions contribute significantly to the trade balance.</w:t>
      </w:r>
    </w:p>
    <w:p>
      <w:pPr>
        <w:pStyle w:val="BodyText"/>
      </w:pPr>
      <w:r>
        <w:t xml:space="preserve">Furthermore, as global regulations tighten regarding carbon emissions, South Korean companies are positioning themselves as exporters of green technology. Petroleum engineers in Seoul are developing proprietary technologies for hydrogen production from hydrocarbons with carbon capture, known as "blue hydrogen." This positions South Korea not just as a consumer of energy but as a provider of clean energy solutions. The exportability of these engineering services and technologies represents a new frontier for the petroleum sector in the region.</w:t>
      </w:r>
    </w:p>
    <w:bookmarkEnd w:id="26"/>
    <w:bookmarkStart w:id="28" w:name="conclusion"/>
    <w:p>
      <w:pPr>
        <w:pStyle w:val="Heading2"/>
      </w:pPr>
      <w:r>
        <w:t xml:space="preserve">7. Conclusion</w:t>
      </w:r>
    </w:p>
    <w:p>
      <w:pPr>
        <w:pStyle w:val="FirstParagraph"/>
      </w:pPr>
      <w:r>
        <w:t xml:space="preserve">In conclusion, the role of the petroleum engineer in South Korea is undergoing a metamorphosis that mirrors broader global trends towards sustainability and digital integration. While Seoul may not be associated with oil wells, it is at the heart of a sophisticated engineering ecosystem that manages the flow, processing, and transformation of energy resources. The modern petroleum engineer in this context must be a multidisciplinary professional capable of bridging the gap between traditional hydrocarbon expertise and emerging green technologies.</w:t>
      </w:r>
    </w:p>
    <w:p>
      <w:pPr>
        <w:pStyle w:val="BodyText"/>
      </w:pPr>
      <w:r>
        <w:t xml:space="preserve">As South Korea strives to meet its 2050 carbon neutrality goal, the contribution of petroleum engineers will remain critical. Their ability to optimize existing infrastructure while developing new low-carbon pathways will determine the nation’s energy security and economic resilience in the coming decades. The evolution of this profession in Seoul serves as a model for other resource-importing nations facing similar challenges, demonstrating that petroleum engineering is not an obsolete discipline but one that is continually reinventing itself to meet contemporary needs.</w:t>
      </w:r>
    </w:p>
    <w:bookmarkStart w:id="27" w:name="references"/>
    <w:p>
      <w:pPr>
        <w:pStyle w:val="Heading3"/>
      </w:pPr>
      <w:r>
        <w:t xml:space="preserve">References</w:t>
      </w:r>
    </w:p>
    <w:p>
      <w:pPr>
        <w:numPr>
          <w:ilvl w:val="0"/>
          <w:numId w:val="1001"/>
        </w:numPr>
        <w:pStyle w:val="Compact"/>
      </w:pPr>
      <w:r>
        <w:t xml:space="preserve">Korean Ministry of Trade, Industry and Energy. (2023). "Long-term Energy Planning: Toward Carbon Neutrality."</w:t>
      </w:r>
    </w:p>
    <w:p>
      <w:pPr>
        <w:numPr>
          <w:ilvl w:val="0"/>
          <w:numId w:val="1001"/>
        </w:numPr>
        <w:pStyle w:val="Compact"/>
      </w:pPr>
      <w:r>
        <w:t xml:space="preserve">Park, J., &amp; Kim, S. (2022). "Digital Transformation in South Korean Refineries: A Case Study of Smart Plant Integration." Journal of Petroleum Science and Engineering.</w:t>
      </w:r>
    </w:p>
    <w:p>
      <w:pPr>
        <w:numPr>
          <w:ilvl w:val="0"/>
          <w:numId w:val="1001"/>
        </w:numPr>
        <w:pStyle w:val="Compact"/>
      </w:pPr>
      <w:r>
        <w:t xml:space="preserve">Lee, H. (2021). "The Geopolitics of Energy Security in Northeast Asia." Seoul Journal of International Relations.</w:t>
      </w:r>
    </w:p>
    <w:p>
      <w:pPr>
        <w:numPr>
          <w:ilvl w:val="0"/>
          <w:numId w:val="1001"/>
        </w:numPr>
        <w:pStyle w:val="Compact"/>
      </w:pPr>
      <w:r>
        <w:t xml:space="preserve">South Korea National Statistical Office. (2023). "Energy Consumption Statistics by Sector."</w:t>
      </w:r>
    </w:p>
    <w:p>
      <w:pPr>
        <w:numPr>
          <w:ilvl w:val="0"/>
          <w:numId w:val="1001"/>
        </w:numPr>
        <w:pStyle w:val="Compact"/>
      </w:pPr>
      <w:r>
        <w:t xml:space="preserve">Kang, D., &amp; Choi, Y. (2020). "CCUS Technologies in the Context of Limited Geological Storage: The Korean Perspective." Energy Policy.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and Technical Nexus: The Evolving Role of the Petroleum Engineer in South Korea's Energy Transition</dc:title>
  <dc:creator/>
  <dc:language>en</dc:language>
  <cp:keywords/>
  <dcterms:created xsi:type="dcterms:W3CDTF">2026-07-29T22:24:44Z</dcterms:created>
  <dcterms:modified xsi:type="dcterms:W3CDTF">2026-07-29T22:24:44Z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