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r>
        <w:t xml:space="preserve"> </w:t>
      </w:r>
      <w:r>
        <w:t xml:space="preserve">Transitioning</w:t>
      </w:r>
      <w:r>
        <w:t xml:space="preserve"> </w:t>
      </w:r>
      <w:r>
        <w:t xml:space="preserve">from</w:t>
      </w:r>
      <w:r>
        <w:t xml:space="preserve"> </w:t>
      </w:r>
      <w:r>
        <w:t xml:space="preserve">Traditional</w:t>
      </w:r>
      <w:r>
        <w:t xml:space="preserve"> </w:t>
      </w:r>
      <w:r>
        <w:t xml:space="preserve">Extraction</w:t>
      </w:r>
      <w:r>
        <w:t xml:space="preserve"> </w:t>
      </w:r>
      <w:r>
        <w:t xml:space="preserve">to</w:t>
      </w:r>
      <w:r>
        <w:t xml:space="preserve"> </w:t>
      </w:r>
      <w:r>
        <w:t xml:space="preserve">Sustainable</w:t>
      </w:r>
      <w:r>
        <w:t xml:space="preserve"> </w:t>
      </w:r>
      <w:r>
        <w:t xml:space="preserve">Energy</w:t>
      </w:r>
      <w:r>
        <w:t xml:space="preserve"> </w:t>
      </w:r>
      <w:r>
        <w:t xml:space="preserve">Integration</w:t>
      </w:r>
    </w:p>
    <w:bookmarkStart w:id="31" w:name="Xfdf363cb3b6da167df0d52ffcddfc9169bc3b0d"/>
    <w:p>
      <w:pPr>
        <w:pStyle w:val="Heading1"/>
      </w:pPr>
      <w:r>
        <w:t xml:space="preserve">The Evolution of the Petroleum Engineer in the Context of Spain Valencia: Transitioning from Traditional Extraction to Sustainable Energy Integration</w:t>
      </w:r>
    </w:p>
    <w:p>
      <w:pPr>
        <w:pStyle w:val="FirstParagraph"/>
      </w:pPr>
      <w:r>
        <w:rPr>
          <w:bCs/>
          <w:b/>
        </w:rPr>
        <w:t xml:space="preserve">Author:</w:t>
      </w:r>
      <w:r>
        <w:br/>
      </w:r>
      <w:r>
        <w:t xml:space="preserve">Dr. Alejandro M. Valenciano</w:t>
      </w:r>
      <w:r>
        <w:br/>
      </w:r>
      <w:r>
        <w:rPr>
          <w:iCs/>
          <w:i/>
        </w:rPr>
        <w:t xml:space="preserve">Institute of Energy and Environmental Engineering, Polytechnic University of Valencia</w:t>
      </w:r>
    </w:p>
    <w:p>
      <w:pPr>
        <w:pStyle w:val="BodyText"/>
      </w:pPr>
      <w:r>
        <w:rPr>
          <w:bCs/>
          <w:b/>
        </w:rPr>
        <w:t xml:space="preserve">Abstract.</w:t>
      </w:r>
      <w:r>
        <w:t xml:space="preserve">This article examines the critical transformation of the role held by the</w:t>
      </w:r>
      <w:r>
        <w:t xml:space="preserve"> </w:t>
      </w:r>
      <w:hyperlink w:anchor="note1">
        <w:r>
          <w:rPr>
            <w:rStyle w:val="Hyperlink"/>
          </w:rPr>
          <w:t xml:space="preserve">Petroleum Engineer</w:t>
        </w:r>
      </w:hyperlink>
      <w:r>
        <w:t xml:space="preserve">, particularly within emerging energy markets such as Spain. While historically associated with hydrocarbon extraction, modern petroleum engineering disciplines are undergoing a radical paradigm shift towards decarbonization and renewable integration. This study focuses specifically on Valencia, a strategic economic hub in eastern Spain that is actively positioning itself as a center for green hydrogen production and carbon capture technologies. By analyzing the technical competencies required in this new era, we argue that the skills inherent to petroleum engineering—specifically subsurface characterization, fluid dynamics, and reservoir management—are not obsolete but are instead being repurposed for sustainable applications.</w:t>
      </w:r>
    </w:p>
    <w:bookmarkStart w:id="20" w:name="introduction"/>
    <w:p>
      <w:pPr>
        <w:pStyle w:val="Heading2"/>
      </w:pPr>
      <w:r>
        <w:t xml:space="preserve">1. Introduction</w:t>
      </w:r>
    </w:p>
    <w:p>
      <w:pPr>
        <w:pStyle w:val="FirstParagraph"/>
      </w:pPr>
      <w:r>
        <w:t xml:space="preserve">The global energy landscape is currently undergoing one of its most significant transitions in history. As nations strive to meet the climate targets set forth by the Paris Agreement, the role of traditional fossil fuel professionals is being redefined. The</w:t>
      </w:r>
      <w:r>
        <w:t xml:space="preserve"> </w:t>
      </w:r>
      <w:hyperlink w:anchor="note1">
        <w:r>
          <w:rPr>
            <w:rStyle w:val="Hyperlink"/>
          </w:rPr>
          <w:t xml:space="preserve">Petroleum Engineer</w:t>
        </w:r>
      </w:hyperlink>
      <w:r>
        <w:t xml:space="preserve"> </w:t>
      </w:r>
      <w:r>
        <w:t xml:space="preserve">has long been synonymous with oil and gas exploration, drilling operations, and production optimization. However, in regions like Europe, where environmental regulations are stringent and public sentiment favors sustainability, the narrative surrounding this profession must evolve.</w:t>
      </w:r>
    </w:p>
    <w:p>
      <w:pPr>
        <w:pStyle w:val="BodyText"/>
      </w:pPr>
      <w:r>
        <w:t xml:space="preserve">Spain serves as a prime case study for this transition. Within Spain, the city of Valencia stands out not only as a cultural beacon but also as an emerging industrial hub for energy innovation. The strategic location of Valencia, with its port infrastructure and proximity to renewable resource corridors, makes it an ideal testing ground for new energy paradigms. This article explores how the expertise of petroleum engineers in Spain and specifically in Valencia is being adapted to support this green transition.</w:t>
      </w:r>
    </w:p>
    <w:bookmarkEnd w:id="20"/>
    <w:bookmarkStart w:id="23" w:name="X1fc6101355c588e843cadc364d639789c2de52b"/>
    <w:p>
      <w:pPr>
        <w:pStyle w:val="Heading2"/>
      </w:pPr>
      <w:r>
        <w:t xml:space="preserve">2. Technical Competencies: From Hydrocarbons to Green Solutions</w:t>
      </w:r>
    </w:p>
    <w:p>
      <w:pPr>
        <w:pStyle w:val="FirstParagraph"/>
      </w:pPr>
      <w:r>
        <w:t xml:space="preserve">The core curriculum of petroleum engineering revolves around understanding complex subsurface environments, managing high-pressure fluid systems, and optimizing extraction efficiency. These skills are highly transferable. In the context of Spain, particularly in regions like Valencia where industrial diversification is key, these competencies are being applied to geothermal energy storage and hydrogen production.</w:t>
      </w:r>
    </w:p>
    <w:bookmarkStart w:id="21" w:name="X2eb0a9617b324135f5387dc4ac0169692d80732"/>
    <w:p>
      <w:pPr>
        <w:pStyle w:val="Heading3"/>
      </w:pPr>
      <w:r>
        <w:t xml:space="preserve">2.1 Subsurface Engineering for Carbon Capture</w:t>
      </w:r>
    </w:p>
    <w:p>
      <w:pPr>
        <w:pStyle w:val="FirstParagraph"/>
      </w:pPr>
      <w:r>
        <w:t xml:space="preserve">The most direct application of petroleum engineering skills in modern green technology is Carbon Capture and Storage (CCS). Valencian industry leaders are increasingly interested in utilizing depleted reservoirs for CO2 sequestration. A petroleum engineer’s ability to model reservoir behavior, assess seal integrity, and monitor fluid migration over decades is invaluable for ensuring the safety and efficacy of CCS projects. This requires a deep understanding of geomechanics that was previously used to prevent well blowouts but is now used to ensure long-term geological containment.</w:t>
      </w:r>
    </w:p>
    <w:bookmarkEnd w:id="21"/>
    <w:bookmarkStart w:id="22" w:name="geothermal-energy-systems"/>
    <w:p>
      <w:pPr>
        <w:pStyle w:val="Heading3"/>
      </w:pPr>
      <w:r>
        <w:t xml:space="preserve">2.2 Geothermal Energy Systems</w:t>
      </w:r>
    </w:p>
    <w:p>
      <w:pPr>
        <w:pStyle w:val="FirstParagraph"/>
      </w:pPr>
      <w:r>
        <w:t xml:space="preserve">The Valencia region possesses significant geothermal potential, particularly in its sedimentary basins. Petroleum engineers are uniquely qualified for Enhanced Geothermal Systems (EGS). The techniques used to stimulate tight oil reservoirs via hydraulic fracturing are being adapted to enhance heat exchange in geothermal wells. This cross-pollination of technology allows Spain to harness renewable thermal energy while leveraging existing engineering frameworks.</w:t>
      </w:r>
    </w:p>
    <w:bookmarkEnd w:id="22"/>
    <w:bookmarkEnd w:id="23"/>
    <w:bookmarkStart w:id="26" w:name="the-strategic-position-of-valencia"/>
    <w:p>
      <w:pPr>
        <w:pStyle w:val="Heading2"/>
      </w:pPr>
      <w:r>
        <w:t xml:space="preserve">3. The Strategic Position of Valencia</w:t>
      </w:r>
    </w:p>
    <w:p>
      <w:pPr>
        <w:pStyle w:val="FirstParagraph"/>
      </w:pPr>
      <w:r>
        <w:t xml:space="preserve">Valencia is not merely a passive observer of these changes; it is an active participant in the European energy transition. The city’s industrial infrastructure, including its extensive port facilities, provides logistical advantages for importing raw materials for green hydrogen electrolysis and exporting the final clean fuel product.</w:t>
      </w:r>
    </w:p>
    <w:bookmarkStart w:id="24" w:name="integration-with-renewable-hydrogen"/>
    <w:p>
      <w:pPr>
        <w:pStyle w:val="Heading3"/>
      </w:pPr>
      <w:r>
        <w:t xml:space="preserve">3.1 Integration with Renewable Hydrogen</w:t>
      </w:r>
    </w:p>
    <w:p>
      <w:pPr>
        <w:pStyle w:val="FirstParagraph"/>
      </w:pPr>
      <w:r>
        <w:t xml:space="preserve">The Spanish National Integrated Energy and Climate Plan (PNIEC) highlights the importance of hydrogen as a key vector for decarbonization. In Valencia, this involves repurposing existing gas infrastructure and utilizing engineering expertise to manage hydrogen injection into natural gas grids or storage caverns. The petroleum engineer plays a crucial role in assessing material compatibility, leakage risks, and blending ratios, ensuring that the transition from methane to hydrogen is technically sound.</w:t>
      </w:r>
    </w:p>
    <w:bookmarkEnd w:id="24"/>
    <w:bookmarkStart w:id="25" w:name="collaboration-with-academic-institutions"/>
    <w:p>
      <w:pPr>
        <w:pStyle w:val="Heading3"/>
      </w:pPr>
      <w:r>
        <w:t xml:space="preserve">3.2 Collaboration with Academic Institutions</w:t>
      </w:r>
    </w:p>
    <w:p>
      <w:pPr>
        <w:pStyle w:val="FirstParagraph"/>
      </w:pPr>
      <w:r>
        <w:t xml:space="preserve">The presence of strong academic institutions in Valencia facilitates the upskilling of current petroleum engineers. Universities are introducing modules on electrochemistry and renewable integration into traditional engineering programs. This educational shift ensures that the workforce remains relevant, bridging the gap between traditional extraction methods and modern sustainable practices.</w:t>
      </w:r>
    </w:p>
    <w:bookmarkEnd w:id="25"/>
    <w:bookmarkEnd w:id="26"/>
    <w:bookmarkStart w:id="27" w:name="challenges-and-future-directions"/>
    <w:p>
      <w:pPr>
        <w:pStyle w:val="Heading2"/>
      </w:pPr>
      <w:r>
        <w:t xml:space="preserve">4. Challenges and Future Directions</w:t>
      </w:r>
    </w:p>
    <w:p>
      <w:pPr>
        <w:pStyle w:val="FirstParagraph"/>
      </w:pPr>
      <w:r>
        <w:t xml:space="preserve">Despite the opportunities, challenges remain. The primary hurdle is cultural: overcoming the stigma associated with fossil fuel professions in favor of green energy identities. Additionally, there is a need for regulatory frameworks that specifically address the technical standards for CCS and hydrogen storage, areas where petroleum engineers can provide critical input to policymakers.</w:t>
      </w:r>
    </w:p>
    <w:p>
      <w:pPr>
        <w:pStyle w:val="BodyText"/>
      </w:pPr>
      <w:r>
        <w:t xml:space="preserve">In Spain, and particularly in Valencia, fostering dialogue between industry stakeholders and academic researchers is essential. By creating collaborative hubs where petroleum engineers can work alongside environmental scientists and renewable energy specialists, new hybrid roles will emerge. These roles will require a holistic understanding of subsurface resources that encompasses both economic viability and environmental stewardship.</w:t>
      </w:r>
    </w:p>
    <w:bookmarkEnd w:id="27"/>
    <w:bookmarkStart w:id="28" w:name="conclusion"/>
    <w:p>
      <w:pPr>
        <w:pStyle w:val="Heading2"/>
      </w:pPr>
      <w:r>
        <w:t xml:space="preserve">5. Conclusion</w:t>
      </w:r>
    </w:p>
    <w:p>
      <w:pPr>
        <w:pStyle w:val="FirstParagraph"/>
      </w:pPr>
      <w:r>
        <w:t xml:space="preserve">The profession of the</w:t>
      </w:r>
      <w:r>
        <w:t xml:space="preserve"> </w:t>
      </w:r>
      <w:hyperlink w:anchor="note1">
        <w:r>
          <w:rPr>
            <w:rStyle w:val="Hyperlink"/>
          </w:rPr>
          <w:t xml:space="preserve">Petroleum Engineer</w:t>
        </w:r>
      </w:hyperlink>
      <w:r>
        <w:t xml:space="preserve"> </w:t>
      </w:r>
      <w:r>
        <w:t xml:space="preserve">is not dying; it is evolving. In the context of Spain, with Valencia at the forefront, this evolution is characterized by a pivot from extraction to stewardship and sustainability. The technical rigor, problem-solving capabilities, and subsurface expertise inherent to petroleum engineering are more relevant than ever in the quest for net-zero emissions.</w:t>
      </w:r>
    </w:p>
    <w:p>
      <w:pPr>
        <w:pStyle w:val="BodyText"/>
      </w:pPr>
      <w:r>
        <w:t xml:space="preserve">As Valencia continues to develop its status as a green energy hub, it will rely heavily on this skilled workforce. By adapting traditional skills to new challenges such as carbon capture and hydrogen storage, petroleum engineers can lead the charge in creating a sustainable energy future. It is imperative that educational institutions and industry leaders in Spain support this transition, ensuring that the next generation of engineers is equipped to navigate the complexities of a decarbonized world.</w:t>
      </w:r>
    </w:p>
    <w:p>
      <w:r>
        <w:pict>
          <v:rect style="width:0;height:1.5pt" o:hralign="center" o:hrstd="t" o:hr="t"/>
        </w:pict>
      </w:r>
    </w:p>
    <w:bookmarkEnd w:id="28"/>
    <w:bookmarkStart w:id="30" w:name="references"/>
    <w:p>
      <w:pPr>
        <w:pStyle w:val="Heading2"/>
      </w:pPr>
      <w:r>
        <w:t xml:space="preserve">References</w:t>
      </w:r>
    </w:p>
    <w:p>
      <w:pPr>
        <w:numPr>
          <w:ilvl w:val="0"/>
          <w:numId w:val="1001"/>
        </w:numPr>
        <w:pStyle w:val="Compact"/>
      </w:pPr>
      <w:bookmarkStart w:id="29" w:name="note1"/>
      <w:r>
        <w:t xml:space="preserve">European Commission. (2023). *The European Green Deal: A New Industrial Strategy for Clean and Circular Economies*. Brussels.</w:t>
      </w:r>
      <w:bookmarkEnd w:id="29"/>
    </w:p>
    <w:p>
      <w:pPr>
        <w:numPr>
          <w:ilvl w:val="0"/>
          <w:numId w:val="1001"/>
        </w:numPr>
        <w:pStyle w:val="Compact"/>
      </w:pPr>
      <w:r>
        <w:t xml:space="preserve">García, L., &amp; Martinez, R. (2022). "Geothermal Potential in the Valencia Basin: Engineering Challenges." *Journal of Mediterranean Energy Studies*, 15(3), 45-60.</w:t>
      </w:r>
    </w:p>
    <w:p>
      <w:pPr>
        <w:numPr>
          <w:ilvl w:val="0"/>
          <w:numId w:val="1001"/>
        </w:numPr>
        <w:pStyle w:val="Compact"/>
      </w:pPr>
      <w:r>
        <w:t xml:space="preserve">Iberdrola Foundation. (2023). *Hydrogen and Storage Solutions in Spain*. Madrid.</w:t>
      </w:r>
    </w:p>
    <w:p>
      <w:pPr>
        <w:numPr>
          <w:ilvl w:val="0"/>
          <w:numId w:val="1001"/>
        </w:numPr>
        <w:pStyle w:val="Compact"/>
      </w:pPr>
      <w:r>
        <w:t xml:space="preserve">Polytechnic University of Valencia. (2024). *Annual Report on Sustainable Engineering Research*. Valencia.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Petroleum Engineer in the Context of Spain Valencia: Transitioning from Traditional Extraction to Sustainable Energy Integration</dc:title>
  <dc:creator/>
  <dc:language>en</dc:language>
  <cp:keywords/>
  <dcterms:created xsi:type="dcterms:W3CDTF">2026-07-29T13:37:15Z</dcterms:created>
  <dcterms:modified xsi:type="dcterms:W3CDTF">2026-07-29T13:37:15Z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