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Sudan: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Khartoum</w:t>
      </w:r>
    </w:p>
    <w:bookmarkStart w:id="27" w:name="X5a8adc6ab4639c26d4785fa0dff8241b25b13d6"/>
    <w:p>
      <w:pPr>
        <w:pStyle w:val="Heading1"/>
      </w:pPr>
      <w:r>
        <w:t xml:space="preserve">The Evolution and Strategic Importance of Petroleum Engineering in Sudan</w:t>
      </w:r>
      <w:r>
        <w:br/>
      </w:r>
      <w:r>
        <w:t xml:space="preserve">A Case Study from Khartoum</w:t>
      </w:r>
    </w:p>
    <w:p>
      <w:pPr>
        <w:pStyle w:val="FirstParagraph"/>
      </w:pPr>
      <w:r>
        <w:rPr>
          <w:bCs/>
          <w:b/>
        </w:rPr>
        <w:t xml:space="preserve">Author:</w:t>
      </w:r>
      <w:r>
        <w:t xml:space="preserve"> </w:t>
      </w:r>
      <w:r>
        <w:t xml:space="preserve">Dr. Ahmed El-Siddig Al-Hassan</w:t>
      </w:r>
      <w:r>
        <w:br/>
      </w:r>
      <w:r>
        <w:rPr>
          <w:bCs/>
          <w:b/>
        </w:rPr>
        <w:t xml:space="preserve">Affiliation:</w:t>
      </w:r>
      <w:r>
        <w:t xml:space="preserve"> </w:t>
      </w:r>
      <w:r>
        <w:t xml:space="preserve">Department of Petroleum Engineering, University of Khartoum</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critical role of petroleum engineering within the socio-economic framework of Sudan, with a specific focus on the capital city, Khartoum. As Sudan possesses significant hydrocarbon reserves, primarily located in the Upper Nile and Unity states, the expertise of qualified petroleum engineers is vital for maximizing recovery rates and ensuring sustainable extraction. This paper analyzes the historical context of oil exploration in Sudan, the current infrastructure challenges surrounding Khartoum as a logistical hub, and the technological advancements required to revitalize upstream operations. Furthermore, it discusses the educational initiatives at local universities aimed at training a new generation of petroleum engineers capable of addressing complex geological and operational challenges. The study concludes that strategic investment in human capital in Khartoum is essential for Sudan’s energy independence and economic stability.</w:t>
      </w:r>
    </w:p>
    <w:p>
      <w:pPr>
        <w:pStyle w:val="BodyText"/>
      </w:pPr>
      <w:r>
        <w:br/>
      </w:r>
    </w:p>
    <w:p>
      <w:pPr>
        <w:pStyle w:val="BodyText"/>
      </w:pPr>
      <w:r>
        <w:rPr>
          <w:bCs/>
          <w:b/>
        </w:rPr>
        <w:t xml:space="preserve">Keywords:</w:t>
      </w:r>
      <w:r>
        <w:t xml:space="preserve"> </w:t>
      </w:r>
      <w:r>
        <w:t xml:space="preserve">Petroleum Engineering, Sudan, Khartoum, Upstream Operations, Energy Security, Human Capital Development.</w:t>
      </w:r>
    </w:p>
    <w:bookmarkEnd w:id="20"/>
    <w:bookmarkStart w:id="21" w:name="introduction"/>
    <w:p>
      <w:pPr>
        <w:pStyle w:val="Heading2"/>
      </w:pPr>
      <w:r>
        <w:t xml:space="preserve">1. Introduction</w:t>
      </w:r>
    </w:p>
    <w:p>
      <w:pPr>
        <w:pStyle w:val="FirstParagraph"/>
      </w:pPr>
      <w:r>
        <w:t xml:space="preserve">The extraction and processing of petroleum resources represent one of the most significant sectors within the global energy landscape. For Sudan, a nation endowed with substantial hydrocarbon reserves found predominantly in its eastern and western basins, the petroleum sector has historically served as a cornerstone of national revenue. However, the effective management of these resources requires not only geological knowledge but advanced engineering principles to ensure efficient extraction, transportation, and refining. Central to this endeavor is the profession of Petroleum Engineering.</w:t>
      </w:r>
    </w:p>
    <w:p>
      <w:pPr>
        <w:pStyle w:val="BodyText"/>
      </w:pPr>
      <w:r>
        <w:t xml:space="preserve">Khartoum, situated at the confluence of the Blue Nile and White Nile rivers, serves as Sudan’s political, administrative, and educational capital. While not a direct site of major oil wells due to geological constraints in the capital region itself, Khartoum functions as the central nervous system for petroleum operations in Sudan. It houses national regulatory bodies, corporate headquarters of operating companies (such as Sudapet), and premier research institutions like the University of Khartoum. Therefore, analyzing the state of petroleum engineering through a Khartoum-centric lens provides critical insights into how national policy, education, and logistics intersect with technical execution in the field.</w:t>
      </w:r>
    </w:p>
    <w:bookmarkEnd w:id="21"/>
    <w:bookmarkStart w:id="22" w:name="X832be0b67f4c3c807353bfe31310baa80d6e628"/>
    <w:p>
      <w:pPr>
        <w:pStyle w:val="Heading2"/>
      </w:pPr>
      <w:r>
        <w:t xml:space="preserve">2. Historical Context and Geological Setting</w:t>
      </w:r>
    </w:p>
    <w:p>
      <w:pPr>
        <w:pStyle w:val="FirstParagraph"/>
      </w:pPr>
      <w:r>
        <w:t xml:space="preserve">Sudan’s journey into commercial oil production began in earnest during the 1990s. The discovery of major fields such as Heglig (Unity Field) and Amal transformed the country’s economic trajectory. However, these operations are geographically distant from Khartoum, located in states like Unity and Upper Nile. The petroleum engineers tasked with managing these resources must navigate complex geological formations characterized by high viscosity crude oil and heterogeneous reservoirs.</w:t>
      </w:r>
    </w:p>
    <w:p>
      <w:pPr>
        <w:pStyle w:val="BodyText"/>
      </w:pPr>
      <w:r>
        <w:t xml:space="preserve">The historical lack of sufficient local technical expertise led to a heavy reliance on foreign contractors during the early years of production. This dependency highlighted the urgent need for indigenous petroleum engineering capacity. Recognizing this gap, stakeholders in Khartoum began to prioritize educational reforms and institutional partnerships with international oil companies (IOCs) to transfer knowledge and skills locally.</w:t>
      </w:r>
    </w:p>
    <w:bookmarkEnd w:id="22"/>
    <w:bookmarkStart w:id="23" w:name="the-role-of-khartoum-as-a-technical-hub"/>
    <w:p>
      <w:pPr>
        <w:pStyle w:val="Heading2"/>
      </w:pPr>
      <w:r>
        <w:t xml:space="preserve">3. The Role of Khartoum as a Technical Hub</w:t>
      </w:r>
    </w:p>
    <w:p>
      <w:pPr>
        <w:pStyle w:val="FirstParagraph"/>
      </w:pPr>
      <w:r>
        <w:t xml:space="preserve">Khartoum plays a multifaceted role in the petroleum engineering ecosystem. Firstly, it is the headquarters for Sudan Petroleum Corporation (Sudapet), which manages upstream and downstream activities on behalf of the government. Engineers based in Khartoum oversee contract negotiations, regulatory compliance, and strategic planning for fields located hundreds of kilometers away.</w:t>
      </w:r>
    </w:p>
    <w:p>
      <w:pPr>
        <w:pStyle w:val="BodyText"/>
      </w:pPr>
      <w:r>
        <w:t xml:space="preserve">Secondly, Khartoum serves as a logistical corridor. The oil infrastructure relies heavily on pipelines running northward from production sites to export terminals in Port Sudan. While the physical pipes do not traverse Khhartoum extensively, the control rooms and monitoring centers that manage flow rates and pressure systems are often integrated with national data centers located in the capital. Petroleum engineers operating these systems must possess advanced skills in SCADA (Supervisory Control and Data Acquisition) technologies to prevent leaks, optimize flow, and respond to emergencies.</w:t>
      </w:r>
    </w:p>
    <w:p>
      <w:pPr>
        <w:pStyle w:val="BodyText"/>
      </w:pPr>
      <w:r>
        <w:t xml:space="preserve">Thirdly, Khartoum is home to the University of Khartoum’s Faculty of Engineering. This institution has been pivotal in developing a curriculum that blends classical petroleum engineering with modern digital solutions. By producing graduates fluent in reservoir simulation software (such as Eclipse or CMG) and drilling mechanics, Khartoum is gradually reducing the reliance on expatriate specialists.</w:t>
      </w:r>
    </w:p>
    <w:bookmarkEnd w:id="23"/>
    <w:bookmarkStart w:id="24" w:name="X1b71087cb30c09009a6cc4cf901a5e5e14aa742"/>
    <w:p>
      <w:pPr>
        <w:pStyle w:val="Heading2"/>
      </w:pPr>
      <w:r>
        <w:t xml:space="preserve">4. Challenges Facing Petroleum Engineers in Sudan</w:t>
      </w:r>
    </w:p>
    <w:p>
      <w:pPr>
        <w:pStyle w:val="FirstParagraph"/>
      </w:pPr>
      <w:r>
        <w:t xml:space="preserve">Despite progress, petroleum engineers working in or connected to the Sudanese context face formidable challenges. Economic sanctions have historically limited access to advanced drilling equipment and proprietary software licenses, forcing engineers to adopt innovative workarounds using open-source tools or legacy systems.</w:t>
      </w:r>
    </w:p>
    <w:p>
      <w:pPr>
        <w:pStyle w:val="BodyText"/>
      </w:pPr>
      <w:r>
        <w:t xml:space="preserve">Furthermore, the political instability that has periodically affected Sudan poses significant risks to upstream operations. Engineers must develop contingency plans for rapid shutdowns and security protocols for remote field sites. In Khartoum, these engineers also deal with bureaucratic hurdles and fluctuating foreign exchange rates that impact the procurement of spare parts from international suppliers.</w:t>
      </w:r>
    </w:p>
    <w:p>
      <w:pPr>
        <w:pStyle w:val="BodyText"/>
      </w:pPr>
      <w:r>
        <w:t xml:space="preserve">Environmental sustainability is another growing concern. As global pressure mounts to reduce carbon footprints, petroleum engineers in Sudan are increasingly tasked with implementing Enhanced Oil Recovery (EOR) techniques that minimize environmental impact while maximizing recovery from mature fields. The transition towards greener engineering practices must be managed carefully to balance economic needs with ecological responsibility.</w:t>
      </w:r>
    </w:p>
    <w:bookmarkEnd w:id="24"/>
    <w:bookmarkStart w:id="25" w:name="Xe87eb044087513c52459acf54845f98060fb218"/>
    <w:p>
      <w:pPr>
        <w:pStyle w:val="Heading2"/>
      </w:pPr>
      <w:r>
        <w:t xml:space="preserve">5. Educational Initiatives and Future Outlook</w:t>
      </w:r>
    </w:p>
    <w:p>
      <w:pPr>
        <w:pStyle w:val="FirstParagraph"/>
      </w:pPr>
      <w:r>
        <w:t xml:space="preserve">The future of petroleum engineering in Sudan hinges on robust educational frameworks in Khartoum. Recent collaborations between the University of Khartoum, international universities, and private oil service companies have introduced specialized training modules focused on horizontal drilling, hydraulic fracturing (fracking), and reservoir management.</w:t>
      </w:r>
    </w:p>
    <w:p>
      <w:pPr>
        <w:pStyle w:val="BodyText"/>
      </w:pPr>
      <w:r>
        <w:t xml:space="preserve">There is a concerted effort to integrate digital literacy into petroleum engineering curricula. Understanding data analytics, machine learning applications in predictive maintenance for pumps and compressors, and remote monitoring systems are becoming essential skills for engineers based in Khartoum who supervise field operations remotely.</w:t>
      </w:r>
    </w:p>
    <w:p>
      <w:pPr>
        <w:pStyle w:val="BodyText"/>
      </w:pPr>
      <w:r>
        <w:t xml:space="preserve">In conclusion, the profession of Petroleum Engineering remains indispensable to Sudan’s development. By leveraging Khartoum’s status as an educational and administrative center, Sudan can cultivate a skilled workforce capable of managing its vast hydrocarbon resources efficiently. Continued investment in research and development within the capital will not only secure national energy interests but also position Sudan as a competitive player in the regional energy market. The synergy between academic rigor in Khartoum and practical application in the oil fields represents the most viable path forward for sustainable petroleum engineering practices.</w:t>
      </w:r>
    </w:p>
    <w:bookmarkEnd w:id="25"/>
    <w:bookmarkStart w:id="26" w:name="references"/>
    <w:p>
      <w:pPr>
        <w:pStyle w:val="Heading2"/>
      </w:pPr>
      <w:r>
        <w:t xml:space="preserve">6. References</w:t>
      </w:r>
    </w:p>
    <w:p>
      <w:pPr>
        <w:pStyle w:val="FirstParagraph"/>
      </w:pPr>
      <w:r>
        <w:rPr>
          <w:iCs/>
          <w:i/>
        </w:rPr>
        <w:t xml:space="preserve">(Note: In a formal submission, detailed citations from geological surveys, university publications, and industry reports would be listed here according to APA or IEEE style guidelines.)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Petroleum Engineering in Sudan: A Case Study from Khartoum</dc:title>
  <dc:creator/>
  <cp:keywords/>
  <dcterms:created xsi:type="dcterms:W3CDTF">2026-07-29T12:18:25Z</dcterms:created>
  <dcterms:modified xsi:type="dcterms:W3CDTF">2026-07-29T12:18:25Z</dcterms:modified>
</cp:coreProperties>
</file>

<file path=docProps/custom.xml><?xml version="1.0" encoding="utf-8"?>
<Properties xmlns="http://schemas.openxmlformats.org/officeDocument/2006/custom-properties" xmlns:vt="http://schemas.openxmlformats.org/officeDocument/2006/docPropsVTypes"/>
</file>