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Córdoba:</w:t>
      </w:r>
      <w:r>
        <w:t xml:space="preserve"> </w:t>
      </w:r>
      <w:r>
        <w:t xml:space="preserve">Integration</w:t>
      </w:r>
      <w:r>
        <w:t xml:space="preserve"> </w:t>
      </w:r>
      <w:r>
        <w:t xml:space="preserve">into</w:t>
      </w:r>
      <w:r>
        <w:t xml:space="preserve"> </w:t>
      </w:r>
      <w:r>
        <w:t xml:space="preserve">Primary</w:t>
      </w:r>
      <w:r>
        <w:t xml:space="preserve"> </w:t>
      </w:r>
      <w:r>
        <w:t xml:space="preserve">Healthcare</w:t>
      </w:r>
      <w:r>
        <w:t xml:space="preserve"> </w:t>
      </w:r>
      <w:r>
        <w:t xml:space="preserve">and</w:t>
      </w:r>
      <w:r>
        <w:t xml:space="preserve"> </w:t>
      </w:r>
      <w:r>
        <w:t xml:space="preserve">Clinical</w:t>
      </w:r>
      <w:r>
        <w:t xml:space="preserve"> </w:t>
      </w:r>
      <w:r>
        <w:t xml:space="preserve">Practice</w:t>
      </w:r>
    </w:p>
    <w:bookmarkStart w:id="21" w:name="Xff6ac6f33fa7621153cac43619d793c7d55c232"/>
    <w:p>
      <w:pPr>
        <w:pStyle w:val="Heading1"/>
      </w:pPr>
      <w:r>
        <w:t xml:space="preserve">The Evolving Role of the Pharmacist in Argentina Córdoba: Integration into Primary Healthcare and Clinical Practice</w:t>
      </w:r>
    </w:p>
    <w:p>
      <w:pPr>
        <w:pStyle w:val="FirstParagraph"/>
      </w:pPr>
      <w:r>
        <w:rPr>
          <w:iCs/>
          <w:i/>
          <w:bCs/>
          <w:b/>
        </w:rPr>
        <w:t xml:space="preserve">Journal of Latin American Pharmaceutical Sciences &amp; Public Health Policy</w:t>
      </w:r>
    </w:p>
    <w:p>
      <w:pPr>
        <w:pStyle w:val="BodyText"/>
      </w:pPr>
      <w:r>
        <w:t xml:space="preserve">Volume 12, Issue 3, Autumn 2024</w:t>
      </w:r>
    </w:p>
    <w:bookmarkStart w:id="20" w:name="abstract"/>
    <w:p>
      <w:pPr>
        <w:pStyle w:val="Heading3"/>
      </w:pPr>
      <w:r>
        <w:rPr>
          <w:bCs/>
          <w:b/>
        </w:rPr>
        <w:t xml:space="preserve">Abstract</w:t>
      </w:r>
    </w:p>
    <w:p>
      <w:pPr>
        <w:pStyle w:val="FirstParagraph"/>
      </w:pPr>
      <w:r>
        <w:t xml:space="preserve">The profession of the Pharmacist in Argentina has historically been dominated by industrial and commercial paradigms, with limited integration into direct patient care within the clinical setting. However, recent legislative shifts and public health initiatives in the province of Córdoba present a transformative opportunity. This article examines the current landscape of pharmaceutical practice in Argentina Córdoba, analyzing the impact of Law 10.768 (which regulates drug advertising) and national decrees promoting rational use of medicines. Furthermore, it explores how Pharmacists in Argentina Córdoba are adapting to new roles such as chronic disease management, pharmacovigilance, and participation in multidisciplinary primary health care teams. The study suggests that while structural barriers remain, the strategic positioning of the Pharmacist is critical for improving health outcomes in this specific Argentine jurisdiction.</w:t>
      </w:r>
    </w:p>
    <w:p>
      <w:pPr>
        <w:pStyle w:val="BodyText"/>
      </w:pPr>
      <w:r>
        <w:rPr>
          <w:bCs/>
          <w:b/>
        </w:rPr>
        <w:t xml:space="preserve">Keywords:</w:t>
      </w:r>
      <w:r>
        <w:t xml:space="preserve"> </w:t>
      </w:r>
      <w:r>
        <w:t xml:space="preserve">Pharmacist, Argentina Córdoba, Clinical Pharmacy, Primary Healthcare, Rational Drug Use</w:t>
      </w:r>
    </w:p>
    <w:bookmarkEnd w:id="20"/>
    <w:p>
      <w:pPr>
        <w:pStyle w:val="BodyText"/>
      </w:pPr>
      <w:r>
        <w:rPr>
          <w:bCs/>
          <w:b/>
        </w:rPr>
        <w:t xml:space="preserve">Introduction</w:t>
      </w:r>
    </w:p>
    <w:p>
      <w:pPr>
        <w:pStyle w:val="BodyText"/>
      </w:pPr>
      <w:r>
        <w:t xml:space="preserve">The global paradigm of pharmacy practice has shifted significantly over the last two decades. Internationally, the role of the Pharmacist has expanded from a product-oriented focus to a patient-centered model. In Argentina, this transition has been gradual and uneven across provinces due to differing provincial regulations and federal oversight structures. The province of Córdoba, as one of Argentina's most populous and economically significant regions, serves as a critical case study for understanding the potential integration of clinical pharmacy services into the public health system.</w:t>
      </w:r>
    </w:p>
    <w:p>
      <w:pPr>
        <w:pStyle w:val="BodyText"/>
      </w:pPr>
      <w:r>
        <w:t xml:space="preserve">The specific context of Argentina Córdoba presents unique challenges and opportunities. With a robust university infrastructure, including major faculties of pharmacy in both the National University of Córdoba (UNC) and private institutions, there is a strong academic foundation. However, bridging the gap between academic training and practical application within the public health network remains a pivotal challenge.</w:t>
      </w:r>
    </w:p>
    <w:p>
      <w:pPr>
        <w:pStyle w:val="BodyText"/>
      </w:pPr>
      <w:r>
        <w:rPr>
          <w:bCs/>
          <w:b/>
        </w:rPr>
        <w:t xml:space="preserve">Literature Review: The Legislative Framework</w:t>
      </w:r>
    </w:p>
    <w:p>
      <w:pPr>
        <w:pStyle w:val="BodyText"/>
      </w:pPr>
      <w:r>
        <w:t xml:space="preserve">To understand the current status of Pharmacists in Argentina Córdoba, one must examine the regulatory environment. Historically, pharmacy practice in Argentina was heavily regulated by provincial councils. In recent years, national initiatives have sought to harmonize these practices.</w:t>
      </w:r>
    </w:p>
    <w:p>
      <w:pPr>
        <w:pStyle w:val="BodyText"/>
      </w:pPr>
      <w:r>
        <w:t xml:space="preserve">Key among these is the implementation of stricter controls on drug advertising and promotion, aimed at ensuring the Rational Use of Medicines (RUM). For Pharmacists in Argentina Córdoba, this legislative shift mandates a more active role in screening prescriptions for appropriateness and advising patients on proper usage. The Council of Pharmacists and Biochemists of Córdoba (Colegio de Farmacéuticos y Bioquímicos de la Provincia de Córdoba) has played a pivotal role in continuing education programs that emphasize clinical skills over purely commercial competencies.</w:t>
      </w:r>
    </w:p>
    <w:p>
      <w:pPr>
        <w:pStyle w:val="BodyText"/>
      </w:pPr>
      <w:r>
        <w:rPr>
          <w:bCs/>
          <w:b/>
        </w:rPr>
        <w:t xml:space="preserve">Clinical Pharmacy in the Public Sector</w:t>
      </w:r>
    </w:p>
    <w:p>
      <w:pPr>
        <w:pStyle w:val="BodyText"/>
      </w:pPr>
      <w:r>
        <w:t xml:space="preserve">In many developed healthcare systems, Clinical Pharmacists are integral members of hospital and primary care teams. In Argentina, this model is nascent but growing. In Córdoba, several public hospitals have begun piloting programs where Pharmacists participate in ward rounds and medication reconciliation processes.</w:t>
      </w:r>
    </w:p>
    <w:p>
      <w:pPr>
        <w:pStyle w:val="BodyText"/>
      </w:pPr>
      <w:r>
        <w:rPr>
          <w:bCs/>
          <w:b/>
        </w:rPr>
        <w:t xml:space="preserve">2.1 Chronic Disease Management</w:t>
      </w:r>
      <w:r>
        <w:br/>
      </w:r>
      <w:r>
        <w:t xml:space="preserve">One of the most pressing issues in the public health system of Argentina Córdoba is the burden of non-communicable diseases, particularly diabetes and hypertension. Pharmacists are increasingly being deployed to monitor adherence to treatment regimens and conduct basic screening for glycemic control. This intervention reduces the load on physicians and improves patient education outcomes.</w:t>
      </w:r>
    </w:p>
    <w:p>
      <w:pPr>
        <w:pStyle w:val="BodyText"/>
      </w:pPr>
      <w:r>
        <w:rPr>
          <w:bCs/>
          <w:b/>
        </w:rPr>
        <w:t xml:space="preserve">2.2 Pharmacovigilance</w:t>
      </w:r>
      <w:r>
        <w:br/>
      </w:r>
      <w:r>
        <w:t xml:space="preserve">Another critical area is pharmacovigilance. The National Administration of Drugs, Foods and Medical Devices (ANMAT) relies heavily on healthcare professionals to report adverse drug reactions (ADRs). In Córdoba, initiatives have been launched to empower Pharmacists in Argentina Córdoba to systematically collect and report data on ADRs. This not only improves patient safety but also contributes valuable local data that may differ from national averages due to regional prescription habits.</w:t>
      </w:r>
    </w:p>
    <w:p>
      <w:pPr>
        <w:pStyle w:val="BodyText"/>
      </w:pPr>
      <w:r>
        <w:rPr>
          <w:bCs/>
          <w:b/>
        </w:rPr>
        <w:t xml:space="preserve">Community Pharmacy as a Health Access Point</w:t>
      </w:r>
    </w:p>
    <w:p>
      <w:pPr>
        <w:pStyle w:val="BodyText"/>
      </w:pPr>
      <w:r>
        <w:t xml:space="preserve">In rural and peri-urban areas of Argentina Córdoba, community pharmacies often serve as the first point of contact with the healthcare system. The traditional model viewed these spaces merely as retail outlets for pharmaceutical products. However, a new perspective views them as accessible health hubs.</w:t>
      </w:r>
    </w:p>
    <w:p>
      <w:pPr>
        <w:pStyle w:val="BodyText"/>
      </w:pPr>
      <w:r>
        <w:t xml:space="preserve">Promoting self-care under professional supervision is a key strategy here. Pharmacists in Argentina Córdoba are being encouraged to provide triage services, identify when a patient requires immediate medical attention, and offer non-prescription interventions for minor ailments. This role is particularly important in areas where geographic access to primary care centers is limited.</w:t>
      </w:r>
    </w:p>
    <w:p>
      <w:pPr>
        <w:pStyle w:val="BodyText"/>
      </w:pPr>
      <w:r>
        <w:rPr>
          <w:bCs/>
          <w:b/>
        </w:rPr>
        <w:t xml:space="preserve">Challenges and Barriers</w:t>
      </w:r>
    </w:p>
    <w:p>
      <w:pPr>
        <w:pStyle w:val="BodyText"/>
      </w:pPr>
      <w:r>
        <w:t xml:space="preserve">Despite the progress outlined above, significant barriers persist for the modernization of pharmacy practice in Córdoba:</w:t>
      </w:r>
    </w:p>
    <w:p>
      <w:pPr>
        <w:numPr>
          <w:ilvl w:val="0"/>
          <w:numId w:val="1001"/>
        </w:numPr>
        <w:pStyle w:val="Compact"/>
      </w:pPr>
      <w:r>
        <w:rPr>
          <w:bCs/>
          <w:b/>
        </w:rPr>
        <w:t xml:space="preserve">Economic Constraints:</w:t>
      </w:r>
      <w:r>
        <w:t xml:space="preserve">The Argentine economic context has led to inflationary pressures on healthcare budgets. Funding for continuing education and clinical infrastructure in public pharmacies is often insufficient.</w:t>
      </w:r>
    </w:p>
    <w:p>
      <w:pPr>
        <w:numPr>
          <w:ilvl w:val="0"/>
          <w:numId w:val="1001"/>
        </w:numPr>
        <w:pStyle w:val="Compact"/>
      </w:pPr>
      <w:r>
        <w:rPr>
          <w:bCs/>
          <w:b/>
        </w:rPr>
        <w:t xml:space="preserve">Lack of Reimbursement Models:</w:t>
      </w:r>
      <w:r>
        <w:t xml:space="preserve">In Argentina Córdoba, there is currently no widespread reimbursement model for pharmacy care services (such as medication therapy management). Without a financial incentive structure, hospitals and clinics are hesitant to hire Clinical Pharmacists full-time.</w:t>
      </w:r>
    </w:p>
    <w:p>
      <w:pPr>
        <w:numPr>
          <w:ilvl w:val="0"/>
          <w:numId w:val="1001"/>
        </w:numPr>
        <w:pStyle w:val="Compact"/>
      </w:pPr>
      <w:r>
        <w:rPr>
          <w:bCs/>
          <w:b/>
        </w:rPr>
        <w:t xml:space="preserve">Cultural Resistance:</w:t>
      </w:r>
      <w:r>
        <w:t xml:space="preserve">There remains a degree of resistance from other healthcare professionals regarding the scope of practice for Pharmacists. Establishing clear interprofessional collaboration protocols is essential to define these roles effectively.</w:t>
      </w:r>
    </w:p>
    <w:p>
      <w:pPr>
        <w:pStyle w:val="FirstParagraph"/>
      </w:pPr>
      <w:r>
        <w:rPr>
          <w:bCs/>
          <w:b/>
        </w:rPr>
        <w:t xml:space="preserve">The Role of Academia and Research</w:t>
      </w:r>
    </w:p>
    <w:p>
      <w:pPr>
        <w:pStyle w:val="BodyText"/>
      </w:pPr>
      <w:r>
        <w:t xml:space="preserve">The universities in Argentina Córdoba, particularly the Faculty of Chemical Sciences at UNC, are at the forefront of researching new models of pharmaceutical care. Collaborative studies between academia and local health authorities are helping to generate evidence-based practices tailored to the local population. This research is crucial for advocating policy changes that would formally recognize and integrate Clinical Pharmacists into the national and provincial health insurance schemes (Obras Sociales).</w:t>
      </w:r>
    </w:p>
    <w:p>
      <w:pPr>
        <w:pStyle w:val="BodyText"/>
      </w:pPr>
      <w:r>
        <w:rPr>
          <w:bCs/>
          <w:b/>
        </w:rPr>
        <w:t xml:space="preserve">Discussion</w:t>
      </w:r>
    </w:p>
    <w:p>
      <w:pPr>
        <w:pStyle w:val="BodyText"/>
      </w:pPr>
      <w:r>
        <w:t xml:space="preserve">The trajectory of Pharmacy in Argentina Córdoba mirrors a broader tension between tradition and modernization. While the industrial strength of the Argentine pharmaceutical sector is well-known, its clinical application at the community level lags behind global standards. However, the specific actions taken by professional bodies in Córdoba suggest a proactive stance toward reform.</w:t>
      </w:r>
    </w:p>
    <w:p>
      <w:pPr>
        <w:pStyle w:val="BodyText"/>
      </w:pPr>
      <w:r>
        <w:t xml:space="preserve">The integration of Pharmacists into primary care is not merely an academic exercise; it has tangible public health benefits. By offloading medication management tasks from physicians, the healthcare system can operate more efficiently. For Argentina Córdoba, this means better resource allocation and improved quality of life for residents with chronic conditions.</w:t>
      </w:r>
    </w:p>
    <w:p>
      <w:pPr>
        <w:pStyle w:val="BodyText"/>
      </w:pPr>
      <w:r>
        <w:rPr>
          <w:bCs/>
          <w:b/>
        </w:rPr>
        <w:t xml:space="preserve">Conclusion</w:t>
      </w:r>
    </w:p>
    <w:p>
      <w:pPr>
        <w:pStyle w:val="BodyText"/>
      </w:pPr>
      <w:r>
        <w:t xml:space="preserve">The future of Pharmacy in Argentina Córdoba depends on sustained collaboration between educational institutions, regulatory bodies like the Colegio de Farmacéuticos, and public health policymakers. The definition of the Pharmacist must evolve from a distributor of goods to a provider of clinical care services. As Argentina continues to refine its universal healthcare framework, provinces like Córdoba have the opportunity to lead by example in demonstrating how Clinical Pharmacy can enhance accessibility and efficacy in primary health care.</w:t>
      </w:r>
    </w:p>
    <w:p>
      <w:pPr>
        <w:pStyle w:val="BodyText"/>
      </w:pPr>
      <w:r>
        <w:t xml:space="preserve">Recommendations include the development of pilot reimbursement programs for pharmaceutical services in Córdoba, mandatory clinical rotations for all pharmacy graduates within public hospitals, and continuous interprofessional education to foster respect and collaboration among healthcare disciplines. Only through these comprehensive measures can the full potential of Pharmacists be realized in the Argentine context.</w:t>
      </w:r>
    </w:p>
    <w:p>
      <w:pPr>
        <w:pStyle w:val="BodyText"/>
      </w:pPr>
      <w:r>
        <w:rPr>
          <w:bCs/>
          <w:b/>
        </w:rPr>
        <w:t xml:space="preserve">References</w:t>
      </w:r>
    </w:p>
    <w:p>
      <w:pPr>
        <w:numPr>
          <w:ilvl w:val="0"/>
          <w:numId w:val="1002"/>
        </w:numPr>
        <w:pStyle w:val="Compact"/>
      </w:pPr>
      <w:r>
        <w:t xml:space="preserve">National Ministry of Health Argentina. (2023). *Strategic Plan for Rational Use of Medicines*. Buenos Aires: Ministerio de Salud de la Nación.</w:t>
      </w:r>
    </w:p>
    <w:p>
      <w:pPr>
        <w:numPr>
          <w:ilvl w:val="0"/>
          <w:numId w:val="1002"/>
        </w:numPr>
        <w:pStyle w:val="Compact"/>
      </w:pPr>
      <w:r>
        <w:t xml:space="preserve">Colegio de Farmacéuticos y Bioquímicos de la Provincia de Córdoba. (2024). *Annual Report on Professional Activities and Continuing Education*. Córdoba, Argentina.</w:t>
      </w:r>
    </w:p>
    <w:p>
      <w:pPr>
        <w:numPr>
          <w:ilvl w:val="0"/>
          <w:numId w:val="1002"/>
        </w:numPr>
        <w:pStyle w:val="Compact"/>
      </w:pPr>
      <w:r>
        <w:t xml:space="preserve">Pérez, M., &amp; López, J. (2023). "Barriers to Clinical Pharmacy Implementation in Provinces of Argentina." *Revista Latinoamericana de Farmacia*, 15(2), 45-60.</w:t>
      </w:r>
    </w:p>
    <w:p>
      <w:pPr>
        <w:numPr>
          <w:ilvl w:val="0"/>
          <w:numId w:val="1002"/>
        </w:numPr>
        <w:pStyle w:val="Compact"/>
      </w:pPr>
      <w:r>
        <w:t xml:space="preserve">National University of Córdoba (UNC). Faculty of Chemical Sciences. (2023). *Research Initiative on Chronic Disease Management in Primary Care*. Córdoba.</w:t>
      </w:r>
    </w:p>
    <w:p>
      <w:pPr>
        <w:numPr>
          <w:ilvl w:val="0"/>
          <w:numId w:val="1002"/>
        </w:numPr>
        <w:pStyle w:val="Compact"/>
      </w:pPr>
      <w:r>
        <w:t xml:space="preserve">Angeletti, G. A., et al. (2021). "The role of pharmacists in public health: A comparative study of South American models." *Journal of Public Health Policy*, 42(4), 389-405.</w:t>
      </w:r>
    </w:p>
    <w:p>
      <w:pPr>
        <w:pStyle w:val="FirstParagraph"/>
      </w:pPr>
      <w:r>
        <w:rPr>
          <w:bCs/>
          <w:b/>
        </w:rPr>
        <w:t xml:space="preserve">Acknowledgements:</w:t>
      </w:r>
      <w:r>
        <w:t xml:space="preserve">The authors wish to thank the Faculty of Chemical Sciences at the National University of Córdoba for their assistance in data collection and literature review. This article was written specifically for academic dissemination regarding health policy trends in Argentina.</w:t>
      </w:r>
    </w:p>
    <w:p>
      <w:pPr>
        <w:pStyle w:val="BodyText"/>
      </w:pPr>
      <w:r>
        <w:rPr>
          <w:iCs/>
          <w:i/>
        </w:rPr>
        <w:t xml:space="preserve">This document is a fictional academic article created for illustrative purposes based on current general trends in Argentine healthcare policy and pharmacy practice.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Argentina Córdoba: Integration into Primary Healthcare and Clinical Practice</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