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Lyon’s</w:t>
      </w:r>
      <w:r>
        <w:t xml:space="preserve"> </w:t>
      </w:r>
      <w:r>
        <w:t xml:space="preserve">Urban</w:t>
      </w:r>
      <w:r>
        <w:t xml:space="preserve"> </w:t>
      </w:r>
      <w:r>
        <w:t xml:space="preserve">Healthcare</w:t>
      </w:r>
      <w:r>
        <w:t xml:space="preserve"> </w:t>
      </w:r>
      <w:r>
        <w:t xml:space="preserve">Ecosystem</w:t>
      </w:r>
    </w:p>
    <w:bookmarkStart w:id="21" w:name="Xf5a099e0a580440bb584df3b31a7ef254842656"/>
    <w:p>
      <w:pPr>
        <w:pStyle w:val="Heading1"/>
      </w:pPr>
      <w:r>
        <w:t xml:space="preserve">The Evolving Role of the Pharmacist in France</w:t>
      </w:r>
    </w:p>
    <w:bookmarkStart w:id="20" w:name="X733594c137467598bb0f79f096816ece5f795f3"/>
    <w:p>
      <w:pPr>
        <w:pStyle w:val="Heading3"/>
      </w:pPr>
      <w:r>
        <w:t xml:space="preserve">A Case Study of Lyon’s Urban Healthcare Ecosystem</w:t>
      </w:r>
    </w:p>
    <w:p>
      <w:pPr>
        <w:pStyle w:val="FirstParagraph"/>
      </w:pPr>
      <w:r>
        <w:br/>
      </w:r>
      <w:r>
        <w:br/>
      </w:r>
    </w:p>
    <w:p>
      <w:pPr>
        <w:pStyle w:val="BodyText"/>
      </w:pPr>
      <w:r>
        <w:rPr>
          <w:bCs/>
          <w:b/>
        </w:rPr>
        <w:t xml:space="preserve">Jean-Pierre Dubois, MD, PhD</w:t>
      </w:r>
      <w:r>
        <w:br/>
      </w:r>
      <w:r>
        <w:t xml:space="preserve">Department of Public Health and Pharmacy,</w:t>
      </w:r>
      <w:r>
        <w:br/>
      </w:r>
      <w:r>
        <w:t xml:space="preserve">University of Lyon 1 – Claude Bernard</w:t>
      </w:r>
      <w:r>
        <w:br/>
      </w:r>
      <w:r>
        <w:t xml:space="preserve">Lyon, France</w:t>
      </w:r>
    </w:p>
    <w:p>
      <w:pPr>
        <w:pStyle w:val="BodyText"/>
      </w:pPr>
      <w:r>
        <w:br/>
      </w:r>
    </w:p>
    <w:p>
      <w:pPr>
        <w:pStyle w:val="BodyText"/>
      </w:pPr>
      <w:r>
        <w:rPr>
          <w:bCs/>
          <w:b/>
        </w:rPr>
        <w:t xml:space="preserve">Date:</w:t>
      </w:r>
      <w:r>
        <w:t xml:space="preserve"> </w:t>
      </w:r>
      <w:r>
        <w:t xml:space="preserve">October 24, 2023</w:t>
      </w:r>
      <w:r>
        <w:br/>
      </w:r>
      <w:r>
        <w:rPr>
          <w:bCs/>
          <w:b/>
        </w:rPr>
        <w:t xml:space="preserve">Keywords:</w:t>
      </w:r>
      <w:r>
        <w:t xml:space="preserve">: Pharmacist, France Lyon, Pharmaceutical Care, Urban Health Policy, Decentralized Healthcare</w:t>
      </w:r>
    </w:p>
    <w:p>
      <w:pPr>
        <w:pStyle w:val="BodyText"/>
      </w:pPr>
      <w:r>
        <w:br/>
      </w:r>
    </w:p>
    <w:p>
      <w:r>
        <w:pict>
          <v:rect style="width:0;height:1.5pt" o:hralign="center" o:hrstd="t" o:hr="t"/>
        </w:pict>
      </w:r>
    </w:p>
    <w:bookmarkEnd w:id="20"/>
    <w:bookmarkEnd w:id="21"/>
    <w:bookmarkStart w:id="22" w:name="abstract"/>
    <w:p>
      <w:pPr>
        <w:pStyle w:val="Heading3"/>
      </w:pPr>
      <w:r>
        <w:t xml:space="preserve">Abstract</w:t>
      </w:r>
    </w:p>
    <w:p>
      <w:pPr>
        <w:pStyle w:val="FirstParagraph"/>
      </w:pPr>
      <w:r>
        <w:t xml:space="preserve">The traditional perception of the pharmacist as solely a dispenser of medication has undergone a profound transformation in recent decades. This article examines the expanding clinical and public health roles of the Pharmacist within the specific socio-economic context of France Lyon. As one of France’s most dynamic metropolitan areas, Lyon serves as an ideal case study for analyzing how urban density, demographic shifts, and national legislative reforms converge to redefine pharmacy practice. Through a review of recent policy changes in France Lyon and observational data from community pharmacies across the metropolitan area, this paper argues that the Pharmacist has emerged as an accessible primary care provider. Furthermore, it highlights the unique challenges faced by practitioners in France Lyon regarding medication adherence in aging populations and digital health integration.</w:t>
      </w:r>
    </w:p>
    <w:bookmarkEnd w:id="22"/>
    <w:bookmarkStart w:id="23" w:name="introduction"/>
    <w:p>
      <w:pPr>
        <w:pStyle w:val="Heading3"/>
      </w:pPr>
      <w:r>
        <w:t xml:space="preserve">Introduction</w:t>
      </w:r>
    </w:p>
    <w:p>
      <w:pPr>
        <w:pStyle w:val="FirstParagraph"/>
      </w:pPr>
      <w:r>
        <w:t xml:space="preserve">The French healthcare system is renowned for its universality and high quality of care, yet it faces persistent challenges related to accessibility, particularly in urban centers where population density creates complex logistical hurdles. In this landscape, the role of the Pharmacist has transitioned from a commercial retailer to an integral member of the multidisciplinary healthcare team. Nowhere is this transition more evident than in France Lyon. Located at the confluence of the Rhône and Saône rivers, Lyon acts as a secondary capital for healthcare administration in France, hosting major hospitals and research institutions that drive medical innovation.</w:t>
      </w:r>
    </w:p>
    <w:p>
      <w:pPr>
        <w:pStyle w:val="BodyText"/>
      </w:pPr>
      <w:r>
        <w:t xml:space="preserve">The objective of this article is to analyze the multifaceted role of the Pharmacist within this specific geographic and regulatory framework. By focusing on France Lyon, we aim to illustrate how local health policies interact with national mandates from the French National Authority for Health (HAS) to shape patient outcomes. The discussion will explore three primary domains: clinical interventions, public health initiatives, and digital transformation.</w:t>
      </w:r>
    </w:p>
    <w:bookmarkEnd w:id="23"/>
    <w:bookmarkStart w:id="24" w:name="Xd5b73ba8d17ffb7c87df681b68c0e574a602a4d"/>
    <w:p>
      <w:pPr>
        <w:pStyle w:val="Heading3"/>
      </w:pPr>
      <w:r>
        <w:t xml:space="preserve">The Regulatory Evolution of Pharmacy Practice</w:t>
      </w:r>
    </w:p>
    <w:p>
      <w:pPr>
        <w:pStyle w:val="FirstParagraph"/>
      </w:pPr>
      <w:r>
        <w:t xml:space="preserve">To understand the current practice of a Pharmacist in France Lyon, one must first consider the legislative backdrop that has facilitated this change. Historically, French law strictly separated the commercial activity of drug distribution from clinical judgment. However, recent reforms have progressively granted pharmacists more autonomy. In 2018, a landmark decree allowed community pharmacists to administer vaccines and perform certain diagnostic tests without a prior prescription, provided they had undergone specific training.</w:t>
      </w:r>
    </w:p>
    <w:p>
      <w:pPr>
        <w:pStyle w:val="BodyText"/>
      </w:pPr>
      <w:r>
        <w:t xml:space="preserve">In France Lyon, these national policies have been implemented with notable efficiency. The dense network of pharmacies in the Presqu’île and Croix-Rousse districts ensures that every resident lives within a five-minute walk of a Pharmacist. This high accessibility transforms the pharmacy into a de facto first-line care facility for minor ailments, reducing the burden on general practitioners who are often overburdened in urban settings. The concept of "medical proximity" is central to this model, where the Pharmacist acts as the gatekeeper and triage point for non-urgent conditions.</w:t>
      </w:r>
    </w:p>
    <w:bookmarkEnd w:id="24"/>
    <w:bookmarkStart w:id="25" w:name="Xc76e4ae7b0e30559853a4acd42eabb0f9af122c"/>
    <w:p>
      <w:pPr>
        <w:pStyle w:val="Heading3"/>
      </w:pPr>
      <w:r>
        <w:t xml:space="preserve">Clinical Interventions and Patient Education</w:t>
      </w:r>
    </w:p>
    <w:p>
      <w:pPr>
        <w:pStyle w:val="FirstParagraph"/>
      </w:pPr>
      <w:r>
        <w:t xml:space="preserve">A critical aspect of the modern Pharmacist’s role in France Lyon is medication management for chronic diseases. With a significant portion of Lyon’s population aging, there is a rising prevalence of polypharmacy—defined as the concurrent use of multiple medications by a single patient. Pharmacists are increasingly conducting detailed medication reviews to identify potential interactions, duplicate therapies, and adherence issues.</w:t>
      </w:r>
    </w:p>
    <w:p>
      <w:pPr>
        <w:pStyle w:val="BodyText"/>
      </w:pPr>
      <w:r>
        <w:t xml:space="preserve">Studies conducted in university-affiliated pharmacies in France Lyon indicate that structured counseling sessions provided by pharmacists can reduce hospital readmission rates for heart failure and COPD patients. These interventions go beyond simple instruction on dosage; they involve motivational interviewing techniques to address barriers to adherence. For instance, the Pharmacist’s role extends to monitoring blood pressure and glucose levels within the pharmacy setting, allowing for real-time adjustments in collaboration with prescribing physicians. This collaborative care model exemplifies how the Pharmacist serves as a bridge between specialized hospital care in Lyon’s academic centers and primary home-based care.</w:t>
      </w:r>
    </w:p>
    <w:bookmarkEnd w:id="25"/>
    <w:bookmarkStart w:id="26" w:name="X277f148e0a0fb3951ec3283ce9786cd5215af3f"/>
    <w:p>
      <w:pPr>
        <w:pStyle w:val="Heading3"/>
      </w:pPr>
      <w:r>
        <w:t xml:space="preserve">Public Health Initiatives: Vaccination and Preventive Care</w:t>
      </w:r>
    </w:p>
    <w:p>
      <w:pPr>
        <w:pStyle w:val="FirstParagraph"/>
      </w:pPr>
      <w:r>
        <w:t xml:space="preserve">The public health dimension of pharmacy practice has expanded significantly, particularly following recent global health crises. In France Lyon, pharmacists have played a pivotal role in vaccination campaigns for influenza, COVID-19, and other preventable diseases. The convenience of walk-in appointments at local pharmacies has proven effective in reaching vulnerable populations who might otherwise delay care due to long waiting times for doctor appointments.</w:t>
      </w:r>
    </w:p>
    <w:p>
      <w:pPr>
        <w:pStyle w:val="BodyText"/>
      </w:pPr>
      <w:r>
        <w:t xml:space="preserve">Furthermore, Pharmacist-led counseling on smoking cessation and alcohol reduction is becoming a standard service in France Lyon. These programs are often subsidized by regional health agencies (ARS Auvergne-Rhône-Alpes), reflecting a strategic investment in preventive healthcare. By leveraging their high visibility and trusted status within the community, pharmacists can effectively disseminate health information and promote lifestyle changes that mitigate long-term disease risk.</w:t>
      </w:r>
    </w:p>
    <w:bookmarkEnd w:id="26"/>
    <w:bookmarkStart w:id="27" w:name="digital-health-and-future-challenges"/>
    <w:p>
      <w:pPr>
        <w:pStyle w:val="Heading3"/>
      </w:pPr>
      <w:r>
        <w:t xml:space="preserve">Digital Health and Future Challenges</w:t>
      </w:r>
    </w:p>
    <w:p>
      <w:pPr>
        <w:pStyle w:val="FirstParagraph"/>
      </w:pPr>
      <w:r>
        <w:t xml:space="preserve">The integration of digital technologies into pharmacy practice is another frontier being explored in France Lyon. Electronic prescriptions (ordonnance électronique) are now mandatory for most reimbursable drugs in France, streamlining the workflow but requiring pharmacists to develop new technical competencies. Moreover, the rise of teleconsultation platforms has created opportunities for remote monitoring, where pharmacists can manage follow-up data from patients diagnosed with chronic conditions via digital health apps.</w:t>
      </w:r>
    </w:p>
    <w:p>
      <w:pPr>
        <w:pStyle w:val="BodyText"/>
      </w:pPr>
      <w:r>
        <w:t xml:space="preserve">However, challenges remain. The digital divide among elderly populations in France Lyon requires pharmacists to balance technological efficiency with personalized human interaction. There is also an ongoing debate about the financial sustainability of expanded clinical services, as reimbursement rates for professional acts do not always reflect the time and expertise required. Despite these hurdles, the trajectory is clear: the Pharmacist in France Lyon is evolving into a highly skilled clinical practitioner essential to a resilient healthcare system.</w:t>
      </w:r>
    </w:p>
    <w:bookmarkEnd w:id="27"/>
    <w:bookmarkStart w:id="28" w:name="conclusion"/>
    <w:p>
      <w:pPr>
        <w:pStyle w:val="Heading3"/>
      </w:pPr>
      <w:r>
        <w:t xml:space="preserve">Conclusion</w:t>
      </w:r>
    </w:p>
    <w:p>
      <w:pPr>
        <w:pStyle w:val="FirstParagraph"/>
      </w:pPr>
      <w:r>
        <w:t xml:space="preserve">In conclusion, the role of the Pharmacist in France Lyon has transcended traditional boundaries to encompass critical clinical, preventive, and educational functions. The unique urban dynamics of Lyon provide an optimal environment for testing and implementing these expanded roles. As healthcare systems globally grapple with workforce shortages and rising costs, the model demonstrated by pharmacists in France Lyon offers valuable insights into leveraging accessible primary care providers to enhance population health. Future research should focus on long-term cost-benefit analyses of these expanded services to ensure their sustainability and broader adoption.</w:t>
      </w:r>
    </w:p>
    <w:bookmarkEnd w:id="28"/>
    <w:bookmarkStart w:id="29" w:name="references"/>
    <w:p>
      <w:pPr>
        <w:pStyle w:val="Heading3"/>
      </w:pPr>
      <w:r>
        <w:t xml:space="preserve">References</w:t>
      </w:r>
    </w:p>
    <w:p>
      <w:pPr>
        <w:pStyle w:val="FirstParagraph"/>
      </w:pPr>
      <w:r>
        <w:t xml:space="preserve">[1] French National Authority for Health (HAS). "Evaluation of the Role of Community Pharmacists in Vaccination Campaigns." Paris: HAS, 2021.</w:t>
      </w:r>
      <w:r>
        <w:br/>
      </w:r>
      <w:r>
        <w:t xml:space="preserve">[2] Regional Health Agency Auvergne-Rhône-Alpes. "Urban Healthcare Accessibility Report: Lyon Metro Area." Lyon: ARS ARA, 2022.</w:t>
      </w:r>
      <w:r>
        <w:br/>
      </w:r>
      <w:r>
        <w:t xml:space="preserve">[3] Dubois, J.-P., et al. "Polypharmacy Management in Aging Populations: The Pharmacist’s Perspective in Urban France." *Journal of Clinical Pharmacy and Therapeutics*, vol. 46, no. 3, 2021, pp. 512-519.</w:t>
      </w:r>
      <w:r>
        <w:br/>
      </w:r>
      <w:r>
        <w:t xml:space="preserve">[4] Ministry of Solidarity and Health. "Decree No. 2018-767 regarding the Extension of Pharmacist Competencies." Journal Officiel de la République Française, 2018.</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A Case Study of Lyon’s Urban Healthcare Ecosystem</dc:title>
  <dc:creator/>
  <dc:language>en</dc:language>
  <cp:keywords/>
  <dcterms:created xsi:type="dcterms:W3CDTF">2026-07-29T06:50:10Z</dcterms:created>
  <dcterms:modified xsi:type="dcterms:W3CDTF">2026-07-29T06:50:10Z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