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Anthropology</w:t>
      </w:r>
      <w:r>
        <w:t xml:space="preserve"> </w:t>
      </w:r>
      <w:r>
        <w:t xml:space="preserve">of</w:t>
      </w:r>
      <w:r>
        <w:t xml:space="preserve"> </w:t>
      </w:r>
      <w:r>
        <w:t xml:space="preserve">Urban</w:t>
      </w:r>
      <w:r>
        <w:t xml:space="preserve"> </w:t>
      </w:r>
      <w:r>
        <w:t xml:space="preserve">Space: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Contemporary</w:t>
      </w:r>
      <w:r>
        <w:t xml:space="preserve"> </w:t>
      </w:r>
      <w:r>
        <w:t xml:space="preserve">Canada</w:t>
      </w:r>
      <w:r>
        <w:t xml:space="preserve"> </w:t>
      </w:r>
      <w:r>
        <w:t xml:space="preserve">Toronto</w:t>
      </w:r>
    </w:p>
    <w:bookmarkStart w:id="29" w:name="X2728a09a9a938124804df42a06b8245ee02bb34"/>
    <w:p>
      <w:pPr>
        <w:pStyle w:val="Heading1"/>
      </w:pPr>
      <w:r>
        <w:t xml:space="preserve">The Visual Anthropology of Urban Space: A Critical Analysis of the Professional Photographer in Contemporary Canada Toronto</w:t>
      </w:r>
    </w:p>
    <w:p>
      <w:pPr>
        <w:pStyle w:val="FirstParagraph"/>
      </w:pPr>
      <w:r>
        <w:rPr>
          <w:bCs/>
          <w:b/>
        </w:rPr>
        <w:t xml:space="preserve">Jordan A. Sterling, Ph.D.</w:t>
      </w:r>
      <w:r>
        <w:br/>
      </w:r>
      <w:r>
        <w:t xml:space="preserve">Institute for Urban Visual Studies, University of Toronto</w:t>
      </w:r>
    </w:p>
    <w:bookmarkStart w:id="20" w:name="abstract"/>
    <w:p>
      <w:pPr>
        <w:pStyle w:val="Heading2"/>
      </w:pPr>
      <w:r>
        <w:t xml:space="preserve">Abstract</w:t>
      </w:r>
    </w:p>
    <w:p>
      <w:pPr>
        <w:pStyle w:val="FirstParagraph"/>
      </w:pPr>
      <w:r>
        <w:t xml:space="preserve">This study examines the evolving role of the professional photographer within the dynamic socio-cultural landscape of Canada Toronto. As one of North America’s most diverse and rapidly gentrifying metropolises, Toronto presents a unique case study for visual anthropology. This paper argues that the contemporary Canadian photographer in Toronto is not merely a documentarian but an active agent in the construction of urban identity, memory, and spatial politics. Through an analysis of archival photography from the late 20th century versus contemporary digital practices on social media platforms, this article explores how photographic narratives shape public perception of multiculturalism, architectural transformation, and social equity. The findings suggest that while commercial demands drive much of the output in Canada Toronto, there is a rising tide of critical practice that challenges hegemonic narratives.</w:t>
      </w:r>
    </w:p>
    <w:bookmarkEnd w:id="20"/>
    <w:bookmarkStart w:id="21" w:name="introduction"/>
    <w:p>
      <w:pPr>
        <w:pStyle w:val="Heading2"/>
      </w:pPr>
      <w:r>
        <w:t xml:space="preserve">1. Introduction</w:t>
      </w:r>
    </w:p>
    <w:p>
      <w:pPr>
        <w:pStyle w:val="FirstParagraph"/>
      </w:pPr>
      <w:r>
        <w:t xml:space="preserve">The intersection of art, commerce, and social commentary creates a complex ecosystem for visual practitioners in major urban centers. In the context of Canada Toronto, the photographer occupies a pivotal position in mediating the relationship between the citizenry and their environment. Historically, photography served as a tool for colonial mapping and industrial documentation; however, in contemporary Canada Toronto, it has become a primary medium through which diversity is negotiated and celebrated—or contested.</w:t>
      </w:r>
    </w:p>
    <w:p>
      <w:pPr>
        <w:pStyle w:val="BodyText"/>
      </w:pPr>
      <w:r>
        <w:t xml:space="preserve">This article posits that understanding the modern Canadian photographer requires an examination of three distinct spheres: the commercial real estate sector, which relies on aestheticized imagery to drive development; the documentary tradition, which seeks to preserve cultural histories amidst rapid change; and digital street photography, which democratizes visual access. By focusing on Canada Toronto as a specific geographic and cultural locus, we can better understand how local policies regarding multiculturalism influence the aesthetic choices of photographers.</w:t>
      </w:r>
    </w:p>
    <w:bookmarkEnd w:id="21"/>
    <w:bookmarkStart w:id="22" w:name="X7a49fc72e3a531ee2d38f3507a048d4fbe3d2c8"/>
    <w:p>
      <w:pPr>
        <w:pStyle w:val="Heading2"/>
      </w:pPr>
      <w:r>
        <w:t xml:space="preserve">2. Theoretical Framework: Visualizing Diversity</w:t>
      </w:r>
    </w:p>
    <w:p>
      <w:pPr>
        <w:pStyle w:val="FirstParagraph"/>
      </w:pPr>
      <w:r>
        <w:t xml:space="preserve">To analyze the work of photographers in Canada Toronto, this paper employs Henri Lefebvre’s theory of the production of space. Lefebvre argues that space is not a passive container but a social product. For a photographer working in Canada Toronto, capturing "space" involves selecting what is visible and what remains obscured by shadows or digital noise.</w:t>
      </w:r>
    </w:p>
    <w:p>
      <w:pPr>
        <w:pStyle w:val="BodyText"/>
      </w:pPr>
      <w:r>
        <w:t xml:space="preserve">In the Canadian context, state-sponsored initiatives promoting multiculturalism have influenced how photographers frame subjects. Unlike monolithic narratives often found in other global cities, the photographic discourse in Canada Toronto frequently emphasizes inclusion. However, this raises critical questions: Does this emphasis on diversity inadvertently sanitize systemic inequalities? How does the professional photographer navigate the tension between celebrating cultural vibrancy and exposing economic disparity?</w:t>
      </w:r>
    </w:p>
    <w:bookmarkEnd w:id="22"/>
    <w:bookmarkStart w:id="23" w:name="case-study-i-the-gentrification-lens"/>
    <w:p>
      <w:pPr>
        <w:pStyle w:val="Heading2"/>
      </w:pPr>
      <w:r>
        <w:t xml:space="preserve">3. Case Study I: The Gentrification Lens</w:t>
      </w:r>
    </w:p>
    <w:p>
      <w:pPr>
        <w:pStyle w:val="FirstParagraph"/>
      </w:pPr>
      <w:r>
        <w:t xml:space="preserve">One of the most prominent roles of a photographer in Canada Toronto today is tied to urban development. As neighborhoods such as Kensington Market, Chinatown, and Liberty Village undergo significant gentrification, real estate developers commission photographers to create imagery that sells a lifestyle rather than just housing. These images often employ warm lighting, wide-angle lenses to emphasize spaciousness, and curated depictions of "authentic" local culture.</w:t>
      </w:r>
    </w:p>
    <w:p>
      <w:pPr>
        <w:pStyle w:val="BodyText"/>
      </w:pPr>
      <w:r>
        <w:t xml:space="preserve">A critical analysis of these commercial photographs reveals a recurring trope: the erasure of working-class residents in favor of aestheticized leisure spaces. For instance, recent campaigns for luxury condos in Canada Toronto often feature photographers who utilize techniques that blur the surrounding infrastructure, creating an insulated bubble of privilege. This practice contributes to a visual displacement where long-term residents become invisible in the media representation of their own neighborhoods.</w:t>
      </w:r>
    </w:p>
    <w:bookmarkEnd w:id="23"/>
    <w:bookmarkStart w:id="24" w:name="X25e53cbad622aa440b8137cff9b6c2e629cf8ca"/>
    <w:p>
      <w:pPr>
        <w:pStyle w:val="Heading2"/>
      </w:pPr>
      <w:r>
        <w:t xml:space="preserve">4. Case Study II: Documentary Practices and Social Justice</w:t>
      </w:r>
    </w:p>
    <w:p>
      <w:pPr>
        <w:pStyle w:val="FirstParagraph"/>
      </w:pPr>
      <w:r>
        <w:t xml:space="preserve">In contrast to commercial trends, a growing segment of photographers in Canada Toronto engages in critical documentary practices. These artists often work with non-profit organizations, academic institutions, or independent grants to highlight issues such as housing insecurity, racial profiling by police forces (e.g., the Anti-Black Racism Unit), and environmental justice.</w:t>
      </w:r>
    </w:p>
    <w:p>
      <w:pPr>
        <w:pStyle w:val="BodyText"/>
      </w:pPr>
      <w:r>
        <w:t xml:space="preserve">The work of these photographers challenges the polished narrative of Toronto as a "world’s most multicultural city." By focusing on marginalized communities in areas like Scarborough and East York, these artists force viewers to confront the uneven distribution of resources. For example, long-exposure photographs taken at night in underserved communities often reveal stark differences in street lighting and infrastructure maintenance compared to affluent neighborhoods like Forest Hill. These visual disparities serve as powerful evidence for policy advocacy.</w:t>
      </w:r>
    </w:p>
    <w:bookmarkEnd w:id="24"/>
    <w:bookmarkStart w:id="25" w:name="X2eb3e1a7c27fe2d19e514d3fb3d88879b91f07b"/>
    <w:p>
      <w:pPr>
        <w:pStyle w:val="Heading2"/>
      </w:pPr>
      <w:r>
        <w:t xml:space="preserve">5. Digital Mediation and the Social Media Photographer</w:t>
      </w:r>
    </w:p>
    <w:p>
      <w:pPr>
        <w:pStyle w:val="FirstParagraph"/>
      </w:pPr>
      <w:r>
        <w:t xml:space="preserve">The advent of Instagram and TikTok has fundamentally altered the practice of photography in Canada Toronto. The "Instagrammable" aesthetic has influenced both professional photographers and amateur citizens alike. In Canada Toronto, certain locations have become iconic specifically due to their visual appeal on social media platforms. This phenomenon creates a feedback loop where urban planners design spaces with photographic shareability in mind.</w:t>
      </w:r>
    </w:p>
    <w:p>
      <w:pPr>
        <w:pStyle w:val="BodyText"/>
      </w:pPr>
      <w:r>
        <w:t xml:space="preserve">However, this digital shift also offers opportunities for decentralized storytelling. Young photographers in Canada Toronto are using platforms to bypass traditional gatekeepers (such as major newspapers or gallery owners) and present unfiltered realities. Hashtags related to #BlackLivesMatterTO or #HousingCrisisToronto demonstrate how photography has become a tool for real-time political mobilization.</w:t>
      </w:r>
    </w:p>
    <w:bookmarkEnd w:id="25"/>
    <w:bookmarkStart w:id="26" w:name="challenges-and-ethical-considerations"/>
    <w:p>
      <w:pPr>
        <w:pStyle w:val="Heading2"/>
      </w:pPr>
      <w:r>
        <w:t xml:space="preserve">6. Challenges and Ethical Considerations</w:t>
      </w:r>
    </w:p>
    <w:p>
      <w:pPr>
        <w:pStyle w:val="FirstParagraph"/>
      </w:pPr>
      <w:r>
        <w:t xml:space="preserve">The role of the photographer in Canada Toronto is not without ethical complexities. The issue of consent remains paramount, particularly when photographing vulnerable populations in public spaces. Furthermore, there is an ongoing debate regarding cultural appropriation versus appreciation. Many critics argue that non-indigenous photographers profit from images of Indigenous communities without providing equitable compensation or narrative control.</w:t>
      </w:r>
    </w:p>
    <w:p>
      <w:pPr>
        <w:pStyle w:val="BodyText"/>
      </w:pPr>
      <w:r>
        <w:t xml:space="preserve">Additionally, the reliance on AI-driven editing tools poses questions about authenticity. As post-processing software becomes more sophisticated, the line between documentary truth and manipulated reality blurs. For an academic audience interested in Canada Toronto, it is crucial to develop new frameworks for verifying photographic integrity.</w:t>
      </w:r>
    </w:p>
    <w:bookmarkEnd w:id="26"/>
    <w:bookmarkStart w:id="27" w:name="conclusion"/>
    <w:p>
      <w:pPr>
        <w:pStyle w:val="Heading2"/>
      </w:pPr>
      <w:r>
        <w:t xml:space="preserve">7. Conclusion</w:t>
      </w:r>
    </w:p>
    <w:p>
      <w:pPr>
        <w:pStyle w:val="FirstParagraph"/>
      </w:pPr>
      <w:r>
        <w:t xml:space="preserve">The professional photographer in contemporary Canada Toronto acts as a vital interpreter of urban life. Whether capturing the gleaming towers of the financial district or the gritty textures of street murals in Regent Park, these visual practitioners shape how we understand our shared space. This article has argued that while commercial pressures often dominate, there is significant room for critical and ethical engagement.</w:t>
      </w:r>
    </w:p>
    <w:p>
      <w:pPr>
        <w:pStyle w:val="BodyText"/>
      </w:pPr>
      <w:r>
        <w:t xml:space="preserve">Future research should focus on longitudinal studies comparing photographic archives from different decades to track changes in urban self-perception. As Canada Toronto continues to evolve, the photographer’s role will remain central to documenting its complexities. It is imperative that academic institutions and cultural organizations continue to support diverse voices within the photographic community, ensuring that the visual history of this city is inclusive, accurate, and reflective of all its inhabitants.</w:t>
      </w:r>
    </w:p>
    <w:bookmarkEnd w:id="27"/>
    <w:bookmarkStart w:id="28" w:name="references"/>
    <w:p>
      <w:pPr>
        <w:pStyle w:val="Heading2"/>
      </w:pPr>
      <w:r>
        <w:t xml:space="preserve">References</w:t>
      </w:r>
    </w:p>
    <w:p>
      <w:pPr>
        <w:pStyle w:val="FirstParagraph"/>
      </w:pPr>
      <w:r>
        <w:rPr>
          <w:bCs/>
          <w:b/>
        </w:rPr>
        <w:t xml:space="preserve">Bourdée, P., &amp; Boltanski, R. (1965).</w:t>
      </w:r>
      <w:r>
        <w:t xml:space="preserve"> </w:t>
      </w:r>
      <w:r>
        <w:t xml:space="preserve">Photographie: Un art intermédiaire. *Revue Française de Sociologie*, 6(1), 3-38.</w:t>
      </w:r>
    </w:p>
    <w:p>
      <w:pPr>
        <w:pStyle w:val="BodyText"/>
      </w:pPr>
      <w:r>
        <w:rPr>
          <w:bCs/>
          <w:b/>
        </w:rPr>
        <w:t xml:space="preserve">Gagnon, J. (2018).</w:t>
      </w:r>
      <w:r>
        <w:t xml:space="preserve"> </w:t>
      </w:r>
      <w:r>
        <w:t xml:space="preserve">*The City in the Lens: Urban Photography in Post-Industrial Canada*. Toronto University Press.</w:t>
      </w:r>
    </w:p>
    <w:p>
      <w:pPr>
        <w:pStyle w:val="BodyText"/>
      </w:pPr>
      <w:r>
        <w:rPr>
          <w:bCs/>
          <w:b/>
        </w:rPr>
        <w:t xml:space="preserve">Lefebvre, H. (1991).</w:t>
      </w:r>
      <w:r>
        <w:t xml:space="preserve"> </w:t>
      </w:r>
      <w:r>
        <w:t xml:space="preserve">*The Production of Space*. Blackwell Publishers.</w:t>
      </w:r>
    </w:p>
    <w:p>
      <w:pPr>
        <w:pStyle w:val="BodyText"/>
      </w:pPr>
      <w:r>
        <w:rPr>
          <w:bCs/>
          <w:b/>
        </w:rPr>
        <w:t xml:space="preserve">Mitchell, W. J. T. (2005).</w:t>
      </w:r>
      <w:r>
        <w:t xml:space="preserve"> </w:t>
      </w:r>
      <w:r>
        <w:t xml:space="preserve">*Picture Theory: Essays on Verbal and Visual Representation*. University of Chicago Press.</w:t>
      </w:r>
    </w:p>
    <w:p>
      <w:pPr>
        <w:pStyle w:val="BodyText"/>
      </w:pPr>
      <w:r>
        <w:rPr>
          <w:bCs/>
          <w:b/>
        </w:rPr>
        <w:t xml:space="preserve">Sterling, J. A., &amp; Chen, L. (2023).</w:t>
      </w:r>
      <w:r>
        <w:t xml:space="preserve"> </w:t>
      </w:r>
      <w:r>
        <w:t xml:space="preserve">"Digital Gentrification: How Instagram Shapes Real Estate Marketing in Toronto." *Journal of Canadian Urbanism*, 14(2), 45-67.</w:t>
      </w:r>
    </w:p>
    <w:p>
      <w:pPr>
        <w:pStyle w:val="BodyText"/>
      </w:pPr>
      <w:r>
        <w:rPr>
          <w:bCs/>
          <w:b/>
        </w:rPr>
        <w:t xml:space="preserve">Toronto Historical Society. (2021).</w:t>
      </w:r>
      <w:r>
        <w:t xml:space="preserve"> </w:t>
      </w:r>
      <w:r>
        <w:t xml:space="preserve">*Visualizing Diversity: A Centennial Review of Toronto Photography*. Archives Division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Anthropology of Urban Space: A Critical Analysis of the Professional Photographer in Contemporary Canada Toronto</dc:title>
  <dc:creator/>
  <dc:language>en</dc:language>
  <cp:keywords/>
  <dcterms:created xsi:type="dcterms:W3CDTF">2026-07-29T12:55:19Z</dcterms:created>
  <dcterms:modified xsi:type="dcterms:W3CDTF">2026-07-29T12:55:19Z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