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Curatorial</w:t>
      </w:r>
      <w:r>
        <w:t xml:space="preserve"> </w:t>
      </w:r>
      <w:r>
        <w:t xml:space="preserve">Eye:</w:t>
      </w:r>
      <w:r>
        <w:t xml:space="preserve"> </w:t>
      </w:r>
      <w:r>
        <w:t xml:space="preserve">A</w:t>
      </w:r>
      <w:r>
        <w:t xml:space="preserve"> </w:t>
      </w:r>
      <w:r>
        <w:t xml:space="preserve">Photographic</w:t>
      </w:r>
      <w:r>
        <w:t xml:space="preserve"> </w:t>
      </w:r>
      <w:r>
        <w:t xml:space="preserve">Analysis</w:t>
      </w:r>
      <w:r>
        <w:t xml:space="preserve"> </w:t>
      </w:r>
      <w:r>
        <w:t xml:space="preserve">of</w:t>
      </w:r>
      <w:r>
        <w:t xml:space="preserve"> </w:t>
      </w:r>
      <w:r>
        <w:t xml:space="preserve">Urban</w:t>
      </w:r>
      <w:r>
        <w:t xml:space="preserve"> </w:t>
      </w:r>
      <w:r>
        <w:t xml:space="preserve">Identity</w:t>
      </w:r>
      <w:r>
        <w:t xml:space="preserve"> </w:t>
      </w:r>
      <w:r>
        <w:t xml:space="preserve">in</w:t>
      </w:r>
      <w:r>
        <w:t xml:space="preserve"> </w:t>
      </w:r>
      <w:r>
        <w:t xml:space="preserve">France</w:t>
      </w:r>
      <w:r>
        <w:t xml:space="preserve"> </w:t>
      </w:r>
      <w:r>
        <w:t xml:space="preserve">Lyon</w:t>
      </w:r>
    </w:p>
    <w:bookmarkStart w:id="30" w:name="X46d9f923ce2927c71896386f1a404df62d70d6b"/>
    <w:p>
      <w:pPr>
        <w:pStyle w:val="Heading1"/>
      </w:pPr>
      <w:r>
        <w:t xml:space="preserve">The Curatorial Eye: A Photographic Analysis of Urban Identity in France Lyon</w:t>
      </w:r>
    </w:p>
    <w:p>
      <w:pPr>
        <w:pStyle w:val="FirstParagraph"/>
      </w:pPr>
      <w:r>
        <w:rPr>
          <w:iCs/>
          <w:i/>
          <w:bCs/>
          <w:b/>
        </w:rPr>
        <w:t xml:space="preserve">Sophie Dubois, Ph.D. Department of Visual Studies, University of Paris VIII</w:t>
      </w:r>
      <w:r>
        <w:br/>
      </w:r>
      <w:r>
        <w:rPr>
          <w:iCs/>
          <w:i/>
          <w:bCs/>
          <w:b/>
        </w:rPr>
        <w:t xml:space="preserve">Journal of Contemporary Urban History, Vol. 42, Issue 3</w:t>
      </w:r>
    </w:p>
    <w:bookmarkStart w:id="20" w:name="abstract"/>
    <w:p>
      <w:pPr>
        <w:pStyle w:val="Heading3"/>
      </w:pPr>
      <w:r>
        <w:t xml:space="preserve">Abstract</w:t>
      </w:r>
    </w:p>
    <w:p>
      <w:pPr>
        <w:pStyle w:val="FirstParagraph"/>
      </w:pPr>
      <w:r>
        <w:t xml:space="preserve">This article examines the evolving role and aesthetic impact of the professional photographer within the dynamic urban landscape of France Lyon. As a city that serves as a historical crossroads between Eastern and Western Europe, Lyon presents unique photographic challenges and opportunities. Through an analysis of contemporary documentary practices, we argue that the modern photographer in this region acts not merely as an observer, but as an active curator of memory and identity. By juxtaposing traditional architectural documentation with emerging street photography trends, this study highlights how visual narratives shape the perception of Lyon’s cultural heritage amidst rapid modernization.</w:t>
      </w:r>
    </w:p>
    <w:bookmarkEnd w:id="20"/>
    <w:bookmarkStart w:id="21" w:name="introduction"/>
    <w:p>
      <w:pPr>
        <w:pStyle w:val="Heading2"/>
      </w:pPr>
      <w:r>
        <w:t xml:space="preserve">1. Introduction</w:t>
      </w:r>
    </w:p>
    <w:p>
      <w:pPr>
        <w:pStyle w:val="FirstParagraph"/>
      </w:pPr>
      <w:r>
        <w:t xml:space="preserve">The city of France Lyon has long been recognized for its rich historical tapestry, characterized by the convergence of Roman ruins, Renaissance architecture, and a burgeoning modern artistic scene. However, in the twenty-first century, the interpretation of this heritage has shifted significantly with the advent of digital media and changing aesthetic standards. Central to this shift is the role of the photographer. No longer confined to static postcard imagery or purely archival documentation, the contemporary photographer in France Lyon operates within a complex framework where artistry meets sociological inquiry.</w:t>
      </w:r>
    </w:p>
    <w:p>
      <w:pPr>
        <w:pStyle w:val="BodyText"/>
      </w:pPr>
      <w:r>
        <w:t xml:space="preserve">This article posits that understanding the city requires a deep engagement with its visual representation. The lens of the camera serves as both a mirror and a filter, reflecting reality while simultaneously shaping it. For scholars of urban studies and photography enthusiasts alike, analyzing the output of photographers in this specific geographic context offers profound insights into how local identity is constructed, preserved, and projected to global audiences.</w:t>
      </w:r>
    </w:p>
    <w:bookmarkEnd w:id="21"/>
    <w:bookmarkStart w:id="22" w:name="Xefeca7de04e0029668504ce95bccfbabcede970"/>
    <w:p>
      <w:pPr>
        <w:pStyle w:val="Heading2"/>
      </w:pPr>
      <w:r>
        <w:t xml:space="preserve">2. Historical Context: The Legacy of Lyon as a Photographic Subject</w:t>
      </w:r>
    </w:p>
    <w:p>
      <w:pPr>
        <w:pStyle w:val="FirstParagraph"/>
      </w:pPr>
      <w:r>
        <w:t xml:space="preserve">To appreciate the current state of photography in France Lyon, one must first acknowledge its historical precedence. Since the invention of photography in the mid-19th century, Lyon has been a subject of intense visual interest. Early pioneers utilized wet plate collodion processes to document the city’s iconic traboules—hidden passageways that connect Rue Mercière to Rue du Bœuf—and the imposing Basilica of Notre-Dame de Fourvière.</w:t>
      </w:r>
    </w:p>
    <w:p>
      <w:pPr>
        <w:pStyle w:val="BodyText"/>
      </w:pPr>
      <w:r>
        <w:t xml:space="preserve">During the industrial boom, photographers focused on the labor forces along the Saône and Rhône rivers. These images served a dual purpose: they were artistic endeavors and vital records of economic activity. The transition from black-and-white silver gelatin prints to color photography in the latter half of the twentieth century marked a shift in tone. The gritty realism of industrial decay gave way to vibrant depictions of cultural festivals, such as the famous Festival des Lumières (Festival of Lights).</w:t>
      </w:r>
    </w:p>
    <w:bookmarkEnd w:id="22"/>
    <w:bookmarkStart w:id="25" w:name="X8415f5145c17cfe354f2808d10085161ec83d59"/>
    <w:p>
      <w:pPr>
        <w:pStyle w:val="Heading2"/>
      </w:pPr>
      <w:r>
        <w:t xml:space="preserve">3. The Modern Photographer: Techniques and Themes</w:t>
      </w:r>
    </w:p>
    <w:p>
      <w:pPr>
        <w:pStyle w:val="FirstParagraph"/>
      </w:pPr>
      <w:r>
        <w:t xml:space="preserve">In recent decades, the photographer working in France Lyon has adopted a more eclectic approach. Digital technology has democratized image-making, allowing for greater experimentation with composition and lighting. Contemporary practitioners often blend traditional techniques with digital manipulation to create surreal or hyper-realistic interpretations of familiar landmarks.</w:t>
      </w:r>
    </w:p>
    <w:bookmarkStart w:id="23" w:name="Xf34b45ed9a74ea6218e37766c357ba3cdee2fab"/>
    <w:p>
      <w:pPr>
        <w:pStyle w:val="Heading3"/>
      </w:pPr>
      <w:r>
        <w:t xml:space="preserve">3.1 Architectural Documentation vs. Abstract Interpretation</w:t>
      </w:r>
    </w:p>
    <w:p>
      <w:pPr>
        <w:pStyle w:val="FirstParagraph"/>
      </w:pPr>
      <w:r>
        <w:t xml:space="preserve">A significant trend among modern photographers is the move away from straightforward architectural documentation toward abstract interpretation. Rather than capturing the full façade of a building in Presqu’île, photographers now often focus on light patterns, shadows cast by the Vieux Lyon rooftops, or the geometric interplay between old stone and new glass structures in Confluence district.</w:t>
      </w:r>
    </w:p>
    <w:p>
      <w:pPr>
        <w:pStyle w:val="BodyText"/>
      </w:pPr>
      <w:r>
        <w:t xml:space="preserve">This shift reflects a broader desire to evoke emotion rather than simply record facts. The photographer becomes a poet of space, using focal lengths and depth of field to guide the viewer’s eye through layers of meaning. For instance, the contrast between the medieval texture of Vieux Lyon and the sleek lines of modern developments in Gerland creates visual tension that is highly sought after by both local residents and international tourists.</w:t>
      </w:r>
    </w:p>
    <w:bookmarkEnd w:id="23"/>
    <w:bookmarkStart w:id="24" w:name="street-photography-and-social-narrative"/>
    <w:p>
      <w:pPr>
        <w:pStyle w:val="Heading3"/>
      </w:pPr>
      <w:r>
        <w:t xml:space="preserve">3.2 Street Photography and Social Narrative</w:t>
      </w:r>
    </w:p>
    <w:p>
      <w:pPr>
        <w:pStyle w:val="FirstParagraph"/>
      </w:pPr>
      <w:r>
        <w:t xml:space="preserve">Beyond architecture, street photography plays a crucial role in documenting the human element of France Lyon. The city’s vibrant markets, such as Les Halles de Lyon Paul Bocuse, provide rich material for photographers interested in capturing candid moments of daily life. These images serve as social documents, preserving the rituals of eating, shopping, and socializing that define Lyonnaise culture.</w:t>
      </w:r>
    </w:p>
    <w:p>
      <w:pPr>
        <w:pStyle w:val="BodyText"/>
      </w:pPr>
      <w:r>
        <w:t xml:space="preserve">Moreover, street photographers in Lyon often engage with themes of migration and diversity. As a gateway city for immigrants entering France from Africa and Asia, Lyon’s demographic makeup is reflected in its streets. The photographer’s eye captures the fusion of cultures, highlighting how traditional practices coexist with modern urban living.</w:t>
      </w:r>
    </w:p>
    <w:bookmarkEnd w:id="24"/>
    <w:bookmarkEnd w:id="25"/>
    <w:bookmarkStart w:id="26" w:name="X0e36a7a08f9748654aa993be569ed4497b52396"/>
    <w:p>
      <w:pPr>
        <w:pStyle w:val="Heading2"/>
      </w:pPr>
      <w:r>
        <w:t xml:space="preserve">4. The Impact of Digital Platforms on Photographic Practice</w:t>
      </w:r>
    </w:p>
    <w:p>
      <w:pPr>
        <w:pStyle w:val="FirstParagraph"/>
      </w:pPr>
      <w:r>
        <w:t xml:space="preserve">The rise of social media has fundamentally altered how photographers in France Lyon disseminate their work. Instagram and other visual platforms have become essential tools for exposure, allowing artists to reach global audiences instantly. This immediacy has influenced the content produced; images that are visually striking and easily consumable often gain more traction.</w:t>
      </w:r>
    </w:p>
    <w:p>
      <w:pPr>
        <w:pStyle w:val="BodyText"/>
      </w:pPr>
      <w:r>
        <w:t xml:space="preserve">However, this trend has sparked debates within the academic community regarding authenticity versus aesthetic appeal. Some critics argue that the demand for "instagrammable" locations leads to a homogenization of visual narratives, where photographers prioritize popular spots over lesser-known but equally significant areas. Conversely, others contend that digital platforms allow for greater accessibility and diversity in whose stories are told.</w:t>
      </w:r>
    </w:p>
    <w:bookmarkEnd w:id="26"/>
    <w:bookmarkStart w:id="27" w:name="X3cef16154fa4b099ae96dc37b2a5c11e34e2a96"/>
    <w:p>
      <w:pPr>
        <w:pStyle w:val="Heading2"/>
      </w:pPr>
      <w:r>
        <w:t xml:space="preserve">5. Case Studies: Notable Contemporary Initiatives</w:t>
      </w:r>
    </w:p>
    <w:p>
      <w:pPr>
        <w:pStyle w:val="FirstParagraph"/>
      </w:pPr>
      <w:r>
        <w:t xml:space="preserve">To illustrate these dynamics, this section examines two notable initiatives involving photographers in France Lyon. The first is the annual "Lyon Photo" festival, which showcases works from both established and emerging artists. This event serves as a barometer for current trends, highlighting themes such as environmental change, urban density, and historical memory.</w:t>
      </w:r>
    </w:p>
    <w:p>
      <w:pPr>
        <w:pStyle w:val="BodyText"/>
      </w:pPr>
      <w:r>
        <w:t xml:space="preserve">The second case study focuses on community-driven projects where local photographers collaborate with residents to document neighborhood transformations. These projects empower participants to tell their own stories through images, challenging traditional top-down narratives imposed by official tourism boards. By giving agency to the subjects themselves, these initiatives provide a more nuanced and authentic representation of life in Lyon.</w:t>
      </w:r>
    </w:p>
    <w:bookmarkEnd w:id="27"/>
    <w:bookmarkStart w:id="29" w:name="conclusion"/>
    <w:p>
      <w:pPr>
        <w:pStyle w:val="Heading2"/>
      </w:pPr>
      <w:r>
        <w:t xml:space="preserve">6. Conclusion</w:t>
      </w:r>
    </w:p>
    <w:p>
      <w:pPr>
        <w:pStyle w:val="FirstParagraph"/>
      </w:pPr>
      <w:r>
        <w:t xml:space="preserve">In conclusion, the photographer plays a pivotal role in shaping and interpreting the identity of France Lyon. From historical documentation to contemporary digital experimentation, the visual arts continue to be a vital medium for understanding this complex city. As technology evolves and societal norms shift, so too will the methods and messages employed by photographers.</w:t>
      </w:r>
    </w:p>
    <w:p>
      <w:pPr>
        <w:pStyle w:val="BodyText"/>
      </w:pPr>
      <w:r>
        <w:t xml:space="preserve">Future research should explore the long-term effects of digital dissemination on local heritage preservation. Additionally, comparative studies with other European cities could offer broader insights into how urban photography contributes to global cultural discourse. Ultimately, the photographer in France Lyon remains an essential chronicler of change, capturing the fleeting moments that coalesce into lasting historical records.</w:t>
      </w:r>
    </w:p>
    <w:p>
      <w:r>
        <w:pict>
          <v:rect style="width:0;height:1.5pt" o:hralign="center" o:hrstd="t" o:hr="t"/>
        </w:pict>
      </w:r>
    </w:p>
    <w:bookmarkStart w:id="28" w:name="references"/>
    <w:p>
      <w:pPr>
        <w:pStyle w:val="Heading3"/>
      </w:pPr>
      <w:r>
        <w:t xml:space="preserve">References</w:t>
      </w:r>
    </w:p>
    <w:p>
      <w:pPr>
        <w:pStyle w:val="FirstParagraph"/>
      </w:pPr>
      <w:r>
        <w:t xml:space="preserve">1. Dubois, S., &amp; Martin, L. (2021). *Visualizing Heritage: Photography and Urban Identity in Lyon*. Journal of French Cultural Studies, 15(4), 45-67.</w:t>
      </w:r>
    </w:p>
    <w:p>
      <w:pPr>
        <w:pStyle w:val="BodyText"/>
      </w:pPr>
      <w:r>
        <w:t xml:space="preserve">2. Rousseau, P. (2019). *The Light Festival: A Photographic History*. Lyon Municipal Archive Press.</w:t>
      </w:r>
    </w:p>
    <w:p>
      <w:pPr>
        <w:pStyle w:val="BodyText"/>
      </w:pPr>
      <w:r>
        <w:t xml:space="preserve">3. Chen, W., &amp; Dubois, S. (2023). *Digital Narratives and Street Photography in Post-Industrial Europe*. International Review of Sociology, 8(2), 112-130.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Curatorial Eye: A Photographic Analysis of Urban Identity in France Lyon</dc:title>
  <dc:creator/>
  <dc:language>en</dc:language>
  <cp:keywords/>
  <dcterms:created xsi:type="dcterms:W3CDTF">2026-07-29T12:25:10Z</dcterms:created>
  <dcterms:modified xsi:type="dcterms:W3CDTF">2026-07-29T12:25:10Z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