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Transition:</w:t>
      </w:r>
      <w:r>
        <w:t xml:space="preserve"> </w:t>
      </w:r>
      <w:r>
        <w:t xml:space="preserve">Documenting</w:t>
      </w:r>
      <w:r>
        <w:t xml:space="preserve"> </w:t>
      </w:r>
      <w:r>
        <w:t xml:space="preserve">Socio-Cultural</w:t>
      </w:r>
      <w:r>
        <w:t xml:space="preserve"> </w:t>
      </w:r>
      <w:r>
        <w:t xml:space="preserve">Dynamics</w:t>
      </w:r>
      <w:r>
        <w:t xml:space="preserve"> </w:t>
      </w:r>
      <w:r>
        <w:t xml:space="preserve">in</w:t>
      </w:r>
      <w:r>
        <w:t xml:space="preserve"> </w:t>
      </w:r>
      <w:r>
        <w:t xml:space="preserve">Contemporary</w:t>
      </w:r>
      <w:r>
        <w:t xml:space="preserve"> </w:t>
      </w:r>
      <w:r>
        <w:t xml:space="preserve">Kazakhstan,</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Almaty</w:t>
      </w:r>
    </w:p>
    <w:bookmarkStart w:id="31" w:name="the-lens-of-transition"/>
    <w:p>
      <w:pPr>
        <w:pStyle w:val="Heading1"/>
      </w:pPr>
      <w:r>
        <w:t xml:space="preserve">The Lens of Transition:</w:t>
      </w:r>
    </w:p>
    <w:bookmarkStart w:id="20" w:name="X7728c2cd3398a2e5f5acdfc17e4769d36fd6e83"/>
    <w:p>
      <w:pPr>
        <w:pStyle w:val="Heading2"/>
      </w:pPr>
      <w:r>
        <w:t xml:space="preserve">Documenting Socio-Cultural Dynamics in Contemporary Kazakhstan, with a Focus on Almaty</w:t>
      </w:r>
    </w:p>
    <w:p>
      <w:pPr>
        <w:pStyle w:val="FirstParagraph"/>
      </w:pPr>
      <w:r>
        <w:rPr>
          <w:bCs/>
          <w:b/>
        </w:rPr>
        <w:t xml:space="preserve">Jordan A. Smith</w:t>
      </w:r>
      <w:r>
        <w:br/>
      </w:r>
      <w:r>
        <w:t xml:space="preserve">Department of Visual Anthropology, University of Central Asia</w:t>
      </w:r>
      <w:r>
        <w:br/>
      </w:r>
      <w:r>
        <w:t xml:space="preserve">Email: j.smith@centralasia.edu</w:t>
      </w:r>
    </w:p>
    <w:bookmarkEnd w:id="20"/>
    <w:bookmarkStart w:id="21" w:name="abstract"/>
    <w:p>
      <w:pPr>
        <w:pStyle w:val="Heading2"/>
      </w:pPr>
      <w:r>
        <w:t xml:space="preserve">Abstract</w:t>
      </w:r>
    </w:p>
    <w:p>
      <w:pPr>
        <w:pStyle w:val="FirstParagraph"/>
      </w:pPr>
      <w:r>
        <w:t xml:space="preserve">This article explores the evolving role of the professional</w:t>
      </w:r>
      <w:r>
        <w:t xml:space="preserve"> </w:t>
      </w:r>
      <w:r>
        <w:rPr>
          <w:bCs/>
          <w:b/>
        </w:rPr>
        <w:t xml:space="preserve">Photographer</w:t>
      </w:r>
      <w:r>
        <w:t xml:space="preserve"> </w:t>
      </w:r>
      <w:r>
        <w:t xml:space="preserve">within the rapidly transforming socio-political landscape of Kazakhstan. While much academic attention has been directed toward Astana as the political capital, this study focuses on Almaty, formerly the capital and currently recognized as the cultural heart of Kazakhstan. By examining how local</w:t>
      </w:r>
      <w:r>
        <w:t xml:space="preserve"> </w:t>
      </w:r>
      <w:r>
        <w:rPr>
          <w:bCs/>
          <w:b/>
        </w:rPr>
        <w:t xml:space="preserve">Photographers</w:t>
      </w:r>
      <w:r>
        <w:t xml:space="preserve"> </w:t>
      </w:r>
      <w:r>
        <w:t xml:space="preserve">document urban development, post-Soviet identity reconstruction, and global integration in</w:t>
      </w:r>
      <w:r>
        <w:t xml:space="preserve"> </w:t>
      </w:r>
      <w:r>
        <w:rPr>
          <w:bCs/>
          <w:b/>
        </w:rPr>
        <w:t xml:space="preserve">Kazakhstan</w:t>
      </w:r>
      <w:r>
        <w:t xml:space="preserve">, specifically within the metropolis of</w:t>
      </w:r>
      <w:r>
        <w:t xml:space="preserve"> </w:t>
      </w:r>
      <w:r>
        <w:rPr>
          <w:bCs/>
          <w:b/>
        </w:rPr>
        <w:t xml:space="preserve">Kazakhstan Almaty</w:t>
      </w:r>
      <w:r>
        <w:t xml:space="preserve">, this paper argues that photography serves as a critical medium for negotiating national heritage against modernity. Through case studies of contemporary visual arts projects in</w:t>
      </w:r>
      <w:r>
        <w:t xml:space="preserve"> </w:t>
      </w:r>
      <w:r>
        <w:rPr>
          <w:bCs/>
          <w:b/>
        </w:rPr>
        <w:t xml:space="preserve">Almaty</w:t>
      </w:r>
      <w:r>
        <w:t xml:space="preserve">, this article highlights how the photographic gaze acts not merely as documentation, but as an active participant in shaping the collective memory and future vision of</w:t>
      </w:r>
      <w:r>
        <w:t xml:space="preserve"> </w:t>
      </w:r>
      <w:r>
        <w:rPr>
          <w:bCs/>
          <w:b/>
        </w:rPr>
        <w:t xml:space="preserve">Kazakhstan</w:t>
      </w:r>
      <w:r>
        <w:t xml:space="preserve">.</w:t>
      </w:r>
    </w:p>
    <w:p>
      <w:pPr>
        <w:pStyle w:val="BodyText"/>
      </w:pPr>
      <w:r>
        <w:rPr>
          <w:iCs/>
          <w:i/>
        </w:rPr>
        <w:t xml:space="preserve">Keywords:</w:t>
      </w:r>
      <w:r>
        <w:t xml:space="preserve"> </w:t>
      </w:r>
      <w:r>
        <w:t xml:space="preserve">Photography, Kazakhstan, Almaty, Visual Anthropology, Post-Soviet Identity, Urban Development.</w:t>
      </w:r>
    </w:p>
    <w:bookmarkEnd w:id="21"/>
    <w:bookmarkStart w:id="22" w:name="i.-introduction"/>
    <w:p>
      <w:pPr>
        <w:pStyle w:val="Heading2"/>
      </w:pPr>
      <w:r>
        <w:t xml:space="preserve">I. Introduction</w:t>
      </w:r>
    </w:p>
    <w:p>
      <w:pPr>
        <w:pStyle w:val="FirstParagraph"/>
      </w:pPr>
      <w:r>
        <w:t xml:space="preserve">The Republic of Kazakhstan occupies a unique geographical and cultural position as a bridge between Europe and Asia. Since gaining independence in 1991, the nation has undergone profound transformations in its political structures, economic models, and cultural expressions. Within this context of rapid modernization and redefinition of national identity, visual arts have emerged as significant tools for both internal reflection and external representation. Among these art forms, photography holds a distinct place due to its perceived objectivity and capacity for immediate emotional resonance.</w:t>
      </w:r>
    </w:p>
    <w:p>
      <w:pPr>
        <w:pStyle w:val="BodyText"/>
      </w:pPr>
      <w:r>
        <w:t xml:space="preserve">While the construction of Astana has been extensively analyzed through architectural critiques, less attention has been paid to the cultural dynamics of Almaty, known affectionately as "the southern capital." In</w:t>
      </w:r>
      <w:r>
        <w:t xml:space="preserve"> </w:t>
      </w:r>
      <w:r>
        <w:rPr>
          <w:bCs/>
          <w:b/>
        </w:rPr>
        <w:t xml:space="preserve">Kazakhstan</w:t>
      </w:r>
      <w:r>
        <w:t xml:space="preserve">,</w:t>
      </w:r>
      <w:r>
        <w:t xml:space="preserve"> </w:t>
      </w:r>
      <w:r>
        <w:rPr>
          <w:bCs/>
          <w:b/>
        </w:rPr>
        <w:t xml:space="preserve">Almaty</w:t>
      </w:r>
      <w:r>
        <w:t xml:space="preserve"> </w:t>
      </w:r>
      <w:r>
        <w:t xml:space="preserve">remains the hub for artistic innovation and intellectual discourse. It is in this specific urban environment that the role of the contemporary</w:t>
      </w:r>
      <w:r>
        <w:t xml:space="preserve"> </w:t>
      </w:r>
      <w:r>
        <w:rPr>
          <w:bCs/>
          <w:b/>
        </w:rPr>
        <w:t xml:space="preserve">Photographer</w:t>
      </w:r>
      <w:r>
        <w:t xml:space="preserve"> </w:t>
      </w:r>
      <w:r>
        <w:t xml:space="preserve">becomes particularly salient. This article investigates how photographers working in and around</w:t>
      </w:r>
      <w:r>
        <w:t xml:space="preserve"> </w:t>
      </w:r>
      <w:r>
        <w:rPr>
          <w:bCs/>
          <w:b/>
        </w:rPr>
        <w:t xml:space="preserve">Kazakhstan Almaty</w:t>
      </w:r>
      <w:r>
        <w:t xml:space="preserve"> </w:t>
      </w:r>
      <w:r>
        <w:t xml:space="preserve">utilize their craft to document, critique, and celebrate the complexities of modern Kazakh life.</w:t>
      </w:r>
    </w:p>
    <w:bookmarkEnd w:id="22"/>
    <w:bookmarkStart w:id="23" w:name="Xa7a317a378fc37b5c1d4c5a8fb7e6dcded2e4f9"/>
    <w:p>
      <w:pPr>
        <w:pStyle w:val="Heading2"/>
      </w:pPr>
      <w:r>
        <w:t xml:space="preserve">II. Historical Context: From State Control to Artistic Freedom</w:t>
      </w:r>
    </w:p>
    <w:p>
      <w:pPr>
        <w:pStyle w:val="FirstParagraph"/>
      </w:pPr>
      <w:r>
        <w:t xml:space="preserve">To understand the current state of photography in</w:t>
      </w:r>
      <w:r>
        <w:t xml:space="preserve"> </w:t>
      </w:r>
      <w:r>
        <w:rPr>
          <w:bCs/>
          <w:b/>
        </w:rPr>
        <w:t xml:space="preserve">Kazakhstan</w:t>
      </w:r>
      <w:r>
        <w:t xml:space="preserve">, one must briefly examine its historical trajectory. During the Soviet era, photography was largely a tool for state propaganda, employed by official news agencies and party publications to depict an idealized version of socialist reality. The individual artistic voice was often suppressed or strictly regulated under the doctrine of Socialist Realism.</w:t>
      </w:r>
    </w:p>
    <w:p>
      <w:pPr>
        <w:pStyle w:val="BodyText"/>
      </w:pPr>
      <w:r>
        <w:t xml:space="preserve">However, with the dissolution of the Soviet Union in 1991, a wave of artistic freedom swept through</w:t>
      </w:r>
      <w:r>
        <w:t xml:space="preserve"> </w:t>
      </w:r>
      <w:r>
        <w:rPr>
          <w:bCs/>
          <w:b/>
        </w:rPr>
        <w:t xml:space="preserve">Kazakhstan</w:t>
      </w:r>
      <w:r>
        <w:t xml:space="preserve">. This period saw an explosion of independent creative expression. In</w:t>
      </w:r>
      <w:r>
        <w:t xml:space="preserve"> </w:t>
      </w:r>
      <w:r>
        <w:rPr>
          <w:bCs/>
          <w:b/>
        </w:rPr>
        <w:t xml:space="preserve">Kazakhstan Almaty</w:t>
      </w:r>
      <w:r>
        <w:t xml:space="preserve">, which retained its status as the cultural capital even after the government moved to Astana, galleries and independent studios began to flourish. The contemporary</w:t>
      </w:r>
      <w:r>
        <w:t xml:space="preserve"> </w:t>
      </w:r>
      <w:r>
        <w:rPr>
          <w:bCs/>
          <w:b/>
        </w:rPr>
        <w:t xml:space="preserve">Photographer</w:t>
      </w:r>
      <w:r>
        <w:t xml:space="preserve"> </w:t>
      </w:r>
      <w:r>
        <w:t xml:space="preserve">in this region is no longer bound by state directives but is instead empowered to explore personal narratives, social issues, and aesthetic experiments that were previously unimaginable.</w:t>
      </w:r>
    </w:p>
    <w:bookmarkEnd w:id="23"/>
    <w:bookmarkStart w:id="26" w:name="X2f83c3e7efa06fba3dacbf373494f003fe52a3c"/>
    <w:p>
      <w:pPr>
        <w:pStyle w:val="Heading2"/>
      </w:pPr>
      <w:r>
        <w:t xml:space="preserve">III. The Photographer as Cultural Anthropologist in Almaty</w:t>
      </w:r>
    </w:p>
    <w:p>
      <w:pPr>
        <w:pStyle w:val="FirstParagraph"/>
      </w:pPr>
      <w:r>
        <w:t xml:space="preserve">In the context of</w:t>
      </w:r>
      <w:r>
        <w:t xml:space="preserve"> </w:t>
      </w:r>
      <w:r>
        <w:rPr>
          <w:bCs/>
          <w:b/>
        </w:rPr>
        <w:t xml:space="preserve">Kazakhstan Almaty</w:t>
      </w:r>
      <w:r>
        <w:t xml:space="preserve">, the modern</w:t>
      </w:r>
      <w:r>
        <w:t xml:space="preserve"> </w:t>
      </w:r>
      <w:r>
        <w:rPr>
          <w:bCs/>
          <w:b/>
        </w:rPr>
        <w:t xml:space="preserve">Photographer</w:t>
      </w:r>
      <w:r>
        <w:t xml:space="preserve"> </w:t>
      </w:r>
      <w:r>
        <w:t xml:space="preserve">often assumes the role of a cultural anthropologist. Unlike traditional photojournalists who focus on breaking news, contemporary artists use long-term projects to delve into the nuances of daily life. They capture the juxtaposition of traditional nomadic heritage with ultra-modern urban infrastructure.</w:t>
      </w:r>
    </w:p>
    <w:bookmarkStart w:id="24" w:name="a.-documenting-urban-transformation"/>
    <w:p>
      <w:pPr>
        <w:pStyle w:val="Heading3"/>
      </w:pPr>
      <w:r>
        <w:t xml:space="preserve">A. Documenting Urban Transformation</w:t>
      </w:r>
    </w:p>
    <w:p>
      <w:pPr>
        <w:pStyle w:val="FirstParagraph"/>
      </w:pPr>
      <w:r>
        <w:rPr>
          <w:bCs/>
          <w:b/>
        </w:rPr>
        <w:t xml:space="preserve">Kazakhstan</w:t>
      </w:r>
      <w:r>
        <w:t xml:space="preserve"> </w:t>
      </w:r>
      <w:r>
        <w:t xml:space="preserve">has experienced an economic boom driven by its rich natural resources, particularly oil and gas. This wealth has fueled massive construction projects, most notably in</w:t>
      </w:r>
      <w:r>
        <w:t xml:space="preserve"> </w:t>
      </w:r>
      <w:r>
        <w:rPr>
          <w:bCs/>
          <w:b/>
        </w:rPr>
        <w:t xml:space="preserve">Kazakhstan Almaty</w:t>
      </w:r>
      <w:r>
        <w:t xml:space="preserve">. The skyline of Almaty is changing rapidly, with glass skyscrapers rising next to Soviet-era panel buildings. Professional</w:t>
      </w:r>
      <w:r>
        <w:t xml:space="preserve"> </w:t>
      </w:r>
      <w:r>
        <w:rPr>
          <w:bCs/>
          <w:b/>
        </w:rPr>
        <w:t xml:space="preserve">Photographers</w:t>
      </w:r>
      <w:r>
        <w:t xml:space="preserve"> </w:t>
      </w:r>
      <w:r>
        <w:t xml:space="preserve">in the city are meticulously documenting this architectural hybridity. Their work highlights not just the aesthetic contrast but also the social displacement and gentrification that often accompany such rapid urbanization.</w:t>
      </w:r>
    </w:p>
    <w:p>
      <w:pPr>
        <w:pStyle w:val="BodyText"/>
      </w:pPr>
      <w:r>
        <w:t xml:space="preserve">For instance, recent photo essays have focused on the old bazaars of Almaty, capturing the vibrant street life and traditional trade practices. These images serve as an archival record of a way of life that is slowly being eroded by modern retail structures. Thus, the</w:t>
      </w:r>
      <w:r>
        <w:t xml:space="preserve"> </w:t>
      </w:r>
      <w:r>
        <w:rPr>
          <w:bCs/>
          <w:b/>
        </w:rPr>
        <w:t xml:space="preserve">Photographer</w:t>
      </w:r>
      <w:r>
        <w:t xml:space="preserve"> </w:t>
      </w:r>
      <w:r>
        <w:t xml:space="preserve">becomes a guardian of memory, preserving visual evidence of pre-modern interactions before they vanish.</w:t>
      </w:r>
    </w:p>
    <w:bookmarkEnd w:id="24"/>
    <w:bookmarkStart w:id="25" w:name="b.-reimagining-national-identity"/>
    <w:p>
      <w:pPr>
        <w:pStyle w:val="Heading3"/>
      </w:pPr>
      <w:r>
        <w:t xml:space="preserve">B. Reimagining National Identity</w:t>
      </w:r>
    </w:p>
    <w:p>
      <w:pPr>
        <w:pStyle w:val="FirstParagraph"/>
      </w:pPr>
      <w:r>
        <w:t xml:space="preserve">A central theme in the work of many photographers in</w:t>
      </w:r>
      <w:r>
        <w:t xml:space="preserve"> </w:t>
      </w:r>
      <w:r>
        <w:rPr>
          <w:bCs/>
          <w:b/>
        </w:rPr>
        <w:t xml:space="preserve">Kazakhstan</w:t>
      </w:r>
      <w:r>
        <w:t xml:space="preserve"> </w:t>
      </w:r>
      <w:r>
        <w:t xml:space="preserve">is the reimagining of national identity. For decades, Kazakh culture was overshadowed by Russian imperial and later Soviet narratives. Today, there is a conscious effort to revive and redefine what it means to be Kazakh. Photographers are exploring themes of ethnicity, language, and religion.</w:t>
      </w:r>
    </w:p>
    <w:p>
      <w:pPr>
        <w:pStyle w:val="BodyText"/>
      </w:pPr>
      <w:r>
        <w:t xml:space="preserve">In</w:t>
      </w:r>
      <w:r>
        <w:t xml:space="preserve"> </w:t>
      </w:r>
      <w:r>
        <w:rPr>
          <w:bCs/>
          <w:b/>
        </w:rPr>
        <w:t xml:space="preserve">Kazakhstan Almaty</w:t>
      </w:r>
      <w:r>
        <w:t xml:space="preserve">, artists frequently use the portrait format to explore this identity crisis. By photographing individuals who blend traditional dress with modern fashion, or who occupy spaces that are symbolically charged (such as former Soviet monuments repurposed for new uses), these</w:t>
      </w:r>
      <w:r>
        <w:t xml:space="preserve"> </w:t>
      </w:r>
      <w:r>
        <w:rPr>
          <w:bCs/>
          <w:b/>
        </w:rPr>
        <w:t xml:space="preserve">Photographers</w:t>
      </w:r>
      <w:r>
        <w:t xml:space="preserve"> </w:t>
      </w:r>
      <w:r>
        <w:t xml:space="preserve">challenge viewers to reconsider static definitions of culture. This visual diplomacy is crucial for a nation seeking to assert its distinctiveness on the global stage.</w:t>
      </w:r>
    </w:p>
    <w:bookmarkEnd w:id="25"/>
    <w:bookmarkEnd w:id="26"/>
    <w:bookmarkStart w:id="27" w:name="X19aa95709ef6275613cbabf3149195500a95530"/>
    <w:p>
      <w:pPr>
        <w:pStyle w:val="Heading2"/>
      </w:pPr>
      <w:r>
        <w:t xml:space="preserve">IV. The Role of Institutions and Education</w:t>
      </w:r>
    </w:p>
    <w:p>
      <w:pPr>
        <w:pStyle w:val="FirstParagraph"/>
      </w:pPr>
      <w:r>
        <w:t xml:space="preserve">The proliferation of high-quality photography in</w:t>
      </w:r>
      <w:r>
        <w:t xml:space="preserve"> </w:t>
      </w:r>
      <w:r>
        <w:rPr>
          <w:bCs/>
          <w:b/>
        </w:rPr>
        <w:t xml:space="preserve">Kazakhstan Almaty</w:t>
      </w:r>
      <w:r>
        <w:t xml:space="preserve"> </w:t>
      </w:r>
      <w:r>
        <w:t xml:space="preserve">cannot be attributed solely to individual talent; it is also supported by a growing infrastructure of arts education and institutional support. Universities in Almaty have established programs focused on digital media and visual arts, training a new generation of technically proficient</w:t>
      </w:r>
      <w:r>
        <w:t xml:space="preserve"> </w:t>
      </w:r>
      <w:r>
        <w:rPr>
          <w:bCs/>
          <w:b/>
        </w:rPr>
        <w:t xml:space="preserve">Photographers</w:t>
      </w:r>
      <w:r>
        <w:t xml:space="preserve">.</w:t>
      </w:r>
    </w:p>
    <w:p>
      <w:pPr>
        <w:pStyle w:val="BodyText"/>
      </w:pPr>
      <w:r>
        <w:t xml:space="preserve">Furthermore, international exhibitions hosted in</w:t>
      </w:r>
      <w:r>
        <w:t xml:space="preserve"> </w:t>
      </w:r>
      <w:r>
        <w:rPr>
          <w:bCs/>
          <w:b/>
        </w:rPr>
        <w:t xml:space="preserve">Kazakhstan</w:t>
      </w:r>
      <w:r>
        <w:t xml:space="preserve">, particularly in Almaty, have provided local artists with exposure to global trends. Biennales and photography festivals held in the city have created platforms where local</w:t>
      </w:r>
      <w:r>
        <w:t xml:space="preserve"> </w:t>
      </w:r>
      <w:r>
        <w:rPr>
          <w:bCs/>
          <w:b/>
        </w:rPr>
        <w:t xml:space="preserve">Photographers</w:t>
      </w:r>
      <w:r>
        <w:t xml:space="preserve"> </w:t>
      </w:r>
      <w:r>
        <w:t xml:space="preserve">can engage in dialogue with international peers. This exchange fosters a cosmopolitan outlook while grounding artistic practice in local realities.</w:t>
      </w:r>
    </w:p>
    <w:bookmarkEnd w:id="27"/>
    <w:bookmarkStart w:id="28" w:name="v.-challenges-and-future-directions"/>
    <w:p>
      <w:pPr>
        <w:pStyle w:val="Heading2"/>
      </w:pPr>
      <w:r>
        <w:t xml:space="preserve">V. Challenges and Future Directions</w:t>
      </w:r>
    </w:p>
    <w:p>
      <w:pPr>
        <w:pStyle w:val="FirstParagraph"/>
      </w:pPr>
      <w:r>
        <w:t xml:space="preserve">Despite the vibrant scene, challenges remain for photographers in</w:t>
      </w:r>
      <w:r>
        <w:t xml:space="preserve"> </w:t>
      </w:r>
      <w:r>
        <w:rPr>
          <w:bCs/>
          <w:b/>
        </w:rPr>
        <w:t xml:space="preserve">Kazakhstan Almaty</w:t>
      </w:r>
      <w:r>
        <w:t xml:space="preserve">. Issues regarding copyright protection, commercial viability, and political sensitivity continue to affect creative freedom. Additionally, while digital technology has democratized image-making, there is a growing concern about the saturation of visual content on social media platforms like Instagram. For professional</w:t>
      </w:r>
      <w:r>
        <w:t xml:space="preserve"> </w:t>
      </w:r>
      <w:r>
        <w:rPr>
          <w:bCs/>
          <w:b/>
        </w:rPr>
        <w:t xml:space="preserve">Photographers</w:t>
      </w:r>
      <w:r>
        <w:t xml:space="preserve">, distinguishing between casual snapshot culture and serious artistic documentation is an ongoing struggle.</w:t>
      </w:r>
    </w:p>
    <w:p>
      <w:pPr>
        <w:pStyle w:val="BodyText"/>
      </w:pPr>
      <w:r>
        <w:t xml:space="preserve">However, the future appears bright. As</w:t>
      </w:r>
      <w:r>
        <w:t xml:space="preserve"> </w:t>
      </w:r>
      <w:r>
        <w:rPr>
          <w:bCs/>
          <w:b/>
        </w:rPr>
        <w:t xml:space="preserve">Kazakhstan</w:t>
      </w:r>
      <w:r>
        <w:t xml:space="preserve"> </w:t>
      </w:r>
      <w:r>
        <w:t xml:space="preserve">continues to integrate into the global economy, there is an increasing demand for high-quality visual content that accurately represents the country’s diversity and dynamism.</w:t>
      </w:r>
      <w:r>
        <w:t xml:space="preserve"> </w:t>
      </w:r>
      <w:r>
        <w:rPr>
          <w:bCs/>
          <w:b/>
        </w:rPr>
        <w:t xml:space="preserve">Kazakhstan Almaty</w:t>
      </w:r>
      <w:r>
        <w:t xml:space="preserve">, with its rich artistic heritage and progressive attitude toward modernity, is poised to remain a leading center for photographic art in Central Asia.</w:t>
      </w:r>
    </w:p>
    <w:bookmarkEnd w:id="28"/>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Photographer</w:t>
      </w:r>
      <w:r>
        <w:t xml:space="preserve"> </w:t>
      </w:r>
      <w:r>
        <w:t xml:space="preserve">in</w:t>
      </w:r>
      <w:r>
        <w:t xml:space="preserve"> </w:t>
      </w:r>
      <w:r>
        <w:rPr>
          <w:bCs/>
          <w:b/>
        </w:rPr>
        <w:t xml:space="preserve">Kazakhstan Almaty</w:t>
      </w:r>
      <w:r>
        <w:t xml:space="preserve"> </w:t>
      </w:r>
      <w:r>
        <w:t xml:space="preserve">is multifaceted and critical. These artists are not merely observers but active participants in the construction of national identity and historical memory. Through their lenses, they capture the tensions and harmonies of a society in transition, bridging the gap between its Soviet past, nomadic roots, and globalized future.</w:t>
      </w:r>
    </w:p>
    <w:p>
      <w:pPr>
        <w:pStyle w:val="BodyText"/>
      </w:pPr>
      <w:r>
        <w:t xml:space="preserve">For scholars studying</w:t>
      </w:r>
      <w:r>
        <w:t xml:space="preserve"> </w:t>
      </w:r>
      <w:r>
        <w:rPr>
          <w:bCs/>
          <w:b/>
        </w:rPr>
        <w:t xml:space="preserve">Kazakhstan</w:t>
      </w:r>
      <w:r>
        <w:t xml:space="preserve">, it is imperative to recognize photography as a vital source of cultural insight. The visual narratives produced by photographers in Almaty offer a nuanced understanding of how modernization impacts daily life. As</w:t>
      </w:r>
      <w:r>
        <w:t xml:space="preserve"> </w:t>
      </w:r>
      <w:r>
        <w:rPr>
          <w:bCs/>
          <w:b/>
        </w:rPr>
        <w:t xml:space="preserve">Kazakhstan Almaty</w:t>
      </w:r>
      <w:r>
        <w:t xml:space="preserve"> </w:t>
      </w:r>
      <w:r>
        <w:t xml:space="preserve">continues to evolve, the work of its</w:t>
      </w:r>
      <w:r>
        <w:t xml:space="preserve"> </w:t>
      </w:r>
      <w:r>
        <w:rPr>
          <w:bCs/>
          <w:b/>
        </w:rPr>
        <w:t xml:space="preserve">Photographers</w:t>
      </w:r>
      <w:r>
        <w:t xml:space="preserve"> </w:t>
      </w:r>
      <w:r>
        <w:t xml:space="preserve">will remain essential for documenting the complex tapestry of contemporary Central Asian life.</w:t>
      </w:r>
    </w:p>
    <w:bookmarkEnd w:id="29"/>
    <w:bookmarkStart w:id="30" w:name="vii.-references"/>
    <w:p>
      <w:pPr>
        <w:pStyle w:val="Heading2"/>
      </w:pPr>
      <w:r>
        <w:t xml:space="preserve">VII. References</w:t>
      </w:r>
    </w:p>
    <w:p>
      <w:pPr>
        <w:pStyle w:val="FirstParagraph"/>
      </w:pPr>
      <w:r>
        <w:rPr>
          <w:iCs/>
          <w:i/>
        </w:rPr>
        <w:t xml:space="preserve">(Note: The following are representative references for academic formatting purposes.)</w:t>
      </w:r>
    </w:p>
    <w:p>
      <w:pPr>
        <w:numPr>
          <w:ilvl w:val="0"/>
          <w:numId w:val="1001"/>
        </w:numPr>
        <w:pStyle w:val="Compact"/>
      </w:pPr>
      <w:r>
        <w:t xml:space="preserve">Bekimbayev, A. (2018).</w:t>
      </w:r>
      <w:r>
        <w:t xml:space="preserve"> </w:t>
      </w:r>
      <w:r>
        <w:rPr>
          <w:bCs/>
          <w:b/>
        </w:rPr>
        <w:t xml:space="preserve">The Visual History of Almaty: From Soviet Modernism to Contemporary Art.</w:t>
      </w:r>
      <w:r>
        <w:t xml:space="preserve"> </w:t>
      </w:r>
      <w:r>
        <w:t xml:space="preserve">Astana University Press.</w:t>
      </w:r>
    </w:p>
    <w:p>
      <w:pPr>
        <w:numPr>
          <w:ilvl w:val="0"/>
          <w:numId w:val="1001"/>
        </w:numPr>
        <w:pStyle w:val="Compact"/>
      </w:pPr>
      <w:r>
        <w:t xml:space="preserve">Khanova, Z. (2020). "Documenting Transition: Photography as Social Critique in Post-Soviet Kazakhstan." *Journal of Central Asian Studies*, 14(3), 45-62.</w:t>
      </w:r>
    </w:p>
    <w:p>
      <w:pPr>
        <w:numPr>
          <w:ilvl w:val="0"/>
          <w:numId w:val="1001"/>
        </w:numPr>
        <w:pStyle w:val="Compact"/>
      </w:pPr>
      <w:r>
        <w:t xml:space="preserve">Muller, R. (2019). "Urban Landscapes and Memory in Almaty." In *Visualizing Modernity in Eurasia*, edited by L. Chen, pp. 112-130. Oxford Academic.</w:t>
      </w:r>
    </w:p>
    <w:p>
      <w:pPr>
        <w:numPr>
          <w:ilvl w:val="0"/>
          <w:numId w:val="1001"/>
        </w:numPr>
        <w:pStyle w:val="Compact"/>
      </w:pPr>
      <w:r>
        <w:t xml:space="preserve">Smith, J., &amp; Yershanova, D. (2021). "The Gaze of the New Kazakhstan: Contemporary Artistic Practices in Almaty." *International Journal of Photography Theory*, 9(2), 88-105.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Transition: Documenting Socio-Cultural Dynamics in Contemporary Kazakhstan, with a Focus on Almaty</dc:title>
  <dc:creator/>
  <cp:keywords/>
  <dcterms:created xsi:type="dcterms:W3CDTF">2026-07-29T13:03:13Z</dcterms:created>
  <dcterms:modified xsi:type="dcterms:W3CDTF">2026-07-29T13:03:13Z</dcterms:modified>
</cp:coreProperties>
</file>

<file path=docProps/custom.xml><?xml version="1.0" encoding="utf-8"?>
<Properties xmlns="http://schemas.openxmlformats.org/officeDocument/2006/custom-properties" xmlns:vt="http://schemas.openxmlformats.org/officeDocument/2006/docPropsVTypes"/>
</file>