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Mediator: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Socio-Cultural</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33" w:name="X6cd8e42130cacc04549a7f12e09ca4cd8226208"/>
    <w:p>
      <w:pPr>
        <w:pStyle w:val="Heading1"/>
      </w:pPr>
      <w:r>
        <w:t xml:space="preserve">The Visual Mediator: The Evolving Role of the Photographer in the Socio-Cultural Landscape of Malaysia, Kuala Lumpur</w:t>
      </w:r>
    </w:p>
    <w:p>
      <w:pPr>
        <w:pStyle w:val="FirstParagraph"/>
      </w:pPr>
      <w:r>
        <w:t xml:space="preserve">Dr. Ahmad Zaki bin Ismail</w:t>
      </w:r>
      <w:r>
        <w:br/>
      </w:r>
      <w:r>
        <w:t xml:space="preserve">Department of Media and Cultural Studies</w:t>
      </w:r>
      <w:r>
        <w:br/>
      </w:r>
      <w:r>
        <w:t xml:space="preserve">University Malaya, Kuala Lumpur, Malaysia</w:t>
      </w:r>
      <w:r>
        <w:br/>
      </w:r>
    </w:p>
    <w:p>
      <w:pPr>
        <w:pStyle w:val="BodyText"/>
      </w:pPr>
      <w:r>
        <w:rPr>
          <w:bCs/>
          <w:b/>
        </w:rPr>
        <w:t xml:space="preserve">Date:</w:t>
      </w:r>
      <w:r>
        <w:t xml:space="preserve"> </w:t>
      </w:r>
      <w:r>
        <w:t xml:space="preserve">October 24, 2023</w:t>
      </w:r>
    </w:p>
    <w:bookmarkStart w:id="32" w:name="bio"/>
    <w:p>
      <w:pPr>
        <w:pStyle w:val="Heading3"/>
      </w:pPr>
      <w:r>
        <w:rPr>
          <w:bCs/>
          <w:b/>
        </w:rPr>
        <w:t xml:space="preserve">Bio</w:t>
      </w:r>
    </w:p>
    <w:p>
      <w:pPr>
        <w:pStyle w:val="FirstParagraph"/>
      </w:pPr>
      <w:r>
        <w:t xml:space="preserve">Dr. Ahmad Zaki bin Ismail is a Senior Lecturer specializing in visual anthropology and contemporary media practices in Southeast Asia. His research focuses on the intersection of urbanization, identity, and photographic practice.</w:t>
      </w:r>
    </w:p>
    <w:bookmarkStart w:id="31" w:name="abstract"/>
    <w:p>
      <w:pPr>
        <w:pStyle w:val="BodyText"/>
      </w:pPr>
      <w:r>
        <w:rPr>
          <w:iCs/>
          <w:i/>
          <w:bCs/>
          <w:b/>
        </w:rPr>
        <w:t xml:space="preserve">Abstract</w:t>
      </w:r>
      <w:r>
        <w:br/>
      </w:r>
      <w:r>
        <w:t xml:space="preserve">This article examines the multifaceted role of the photographer within the dynamic socio-economic environment of Malaysia Kuala Lumpur. As a rapidly modernizing metropolis situated in Southeast Asia, Kuala Lumpur serves as a unique laboratory for visual culture. The photographer is no longer merely an observer but acts as a critical mediator between tradition and modernity, local identity and global capital. By analyzing contemporary photographic practices in this region, this paper argues that the photographer plays an indispensable role in constructing national narratives, documenting urban transformation, and negotiating cultural identity. Through semi-structured interviews with five prominent photographers based in Kuala Lumpur and a textual analysis of selected bodies of work published between 2015 and 2023, this study highlights the shift from documentary realism to conceptual abstraction. The findings suggest that the photographer in Malaysia Kuala Lumpur is increasingly becoming an agent of social critique and cultural preservation amidst rapid gentrification.</w:t>
      </w:r>
    </w:p>
    <w:bookmarkStart w:id="20" w:name="keywords"/>
    <w:p>
      <w:pPr>
        <w:pStyle w:val="BodyText"/>
      </w:pPr>
      <w:r>
        <w:rPr>
          <w:iCs/>
          <w:i/>
          <w:bCs/>
          <w:b/>
        </w:rPr>
        <w:t xml:space="preserve">Keywords:</w:t>
      </w:r>
      <w:r>
        <w:t xml:space="preserve"> </w:t>
      </w:r>
      <w:r>
        <w:t xml:space="preserve">Photographer, Malaysia, Kuala Lumpur, Visual Culture, Urbanization, Identity Documentation.</w:t>
      </w:r>
    </w:p>
    <w:bookmarkEnd w:id="20"/>
    <w:bookmarkStart w:id="21" w:name="i.-introduction"/>
    <w:p>
      <w:pPr>
        <w:pStyle w:val="Heading2"/>
      </w:pPr>
      <w:r>
        <w:t xml:space="preserve">I. Introduction</w:t>
      </w:r>
    </w:p>
    <w:p>
      <w:pPr>
        <w:pStyle w:val="FirstParagraph"/>
      </w:pPr>
      <w:r>
        <w:t xml:space="preserve">The city of Kuala Lumpur has undergone one of the most drastic transformations in recent Southeast Asian history over the past three decades. From a colonial trading post to a global financial hub, its skyline has been redefined by iconic structures such as the Petronas Twin Towers and Merdeka 118. Within this context, the</w:t>
      </w:r>
      <w:r>
        <w:t xml:space="preserve"> </w:t>
      </w:r>
      <w:r>
        <w:rPr>
          <w:bCs/>
          <w:b/>
        </w:rPr>
        <w:t xml:space="preserve">Malaysia Kuala Lumpur</w:t>
      </w:r>
      <w:r>
        <w:t xml:space="preserve"> </w:t>
      </w:r>
      <w:r>
        <w:t xml:space="preserve">landscape is not static; it is a palimpsest of history, culture, religion, and commerce. In this volatile environment, the role of the</w:t>
      </w:r>
      <w:r>
        <w:t xml:space="preserve"> </w:t>
      </w:r>
      <w:r>
        <w:rPr>
          <w:bCs/>
          <w:b/>
        </w:rPr>
        <w:t xml:space="preserve">photographer</w:t>
      </w:r>
      <w:r>
        <w:t xml:space="preserve"> </w:t>
      </w:r>
      <w:r>
        <w:t xml:space="preserve">has evolved significantly.</w:t>
      </w:r>
    </w:p>
    <w:p>
      <w:pPr>
        <w:pStyle w:val="BodyText"/>
      </w:pPr>
      <w:r>
        <w:t xml:space="preserve">Prior to the digital revolution and the subsequent democratization of image-making through smartphones and social media platforms like Instagram and TikTok, photography was largely dominated by institutional gatekeepers—newspapers, magazines, and state broadcasting agencies. Today, however independent artists have emerged who utilize the camera as a primary tool for sociological inquiry. This article posits that the contemporary</w:t>
      </w:r>
      <w:r>
        <w:t xml:space="preserve"> </w:t>
      </w:r>
      <w:r>
        <w:rPr>
          <w:bCs/>
          <w:b/>
        </w:rPr>
        <w:t xml:space="preserve">photographer</w:t>
      </w:r>
      <w:r>
        <w:t xml:space="preserve"> </w:t>
      </w:r>
      <w:r>
        <w:t xml:space="preserve">operating in</w:t>
      </w:r>
      <w:r>
        <w:t xml:space="preserve"> </w:t>
      </w:r>
      <w:r>
        <w:rPr>
          <w:bCs/>
          <w:b/>
        </w:rPr>
        <w:t xml:space="preserve">Malaysia Kuala Lumpur</w:t>
      </w:r>
      <w:r>
        <w:t xml:space="preserve"> </w:t>
      </w:r>
      <w:r>
        <w:t xml:space="preserve">faces a unique set of challenges and opportunities. They must navigate complex racial dynamics (comprising Malay, Chinese, Indian, and indigenous communities), negotiate religious sensitivities within an Islamic-majority nation with significant secular influences, and capture the physical erosion of old neighborhoods due to rapid urban development.</w:t>
      </w:r>
    </w:p>
    <w:p>
      <w:pPr>
        <w:pStyle w:val="BodyText"/>
      </w:pPr>
      <w:r>
        <w:t xml:space="preserve">The objective of this paper is to elucidate how photographers in this specific geographic context construct visual narratives that challenge or reinforce dominant ideologies. It seeks to answer the following research questions: How does the photographer in Kuala Lumpur represent multiculturalism? In what ways does urban gentrification influence photographic subject matter? And what is the political economy of photography in a developing nation?</w:t>
      </w:r>
    </w:p>
    <w:bookmarkEnd w:id="21"/>
    <w:bookmarkStart w:id="22" w:name="Xfb7952ba85b936e80de05dc38622a050858ae21"/>
    <w:p>
      <w:pPr>
        <w:pStyle w:val="Heading2"/>
      </w:pPr>
      <w:r>
        <w:t xml:space="preserve">II. Historical Context and Theoretical Framework</w:t>
      </w:r>
    </w:p>
    <w:p>
      <w:pPr>
        <w:pStyle w:val="FirstParagraph"/>
      </w:pPr>
      <w:r>
        <w:t xml:space="preserve">To understand the present, one must examine the past. Early photography in Malaysia was largely instrumental, used for colonial administration and ethnographic documentation. These early images often portrayed local subjects through an exoticizing lens, reinforcing a power dynamic between the colonizer and the colonized. Post-independence, state-controlled media utilized photography to promote national unity (Rukun Negara) and developmental narratives.</w:t>
      </w:r>
    </w:p>
    <w:p>
      <w:pPr>
        <w:pStyle w:val="BodyText"/>
      </w:pPr>
      <w:r>
        <w:t xml:space="preserve">The theoretical framework employed in this study draws upon John Berger’s assertion that "photography is a selection from reality" and Michel Foucault’s concepts of power/knowledge. In the context of</w:t>
      </w:r>
      <w:r>
        <w:t xml:space="preserve"> </w:t>
      </w:r>
      <w:r>
        <w:rPr>
          <w:bCs/>
          <w:b/>
        </w:rPr>
        <w:t xml:space="preserve">Malaysia Kuala Lumpur</w:t>
      </w:r>
      <w:r>
        <w:t xml:space="preserve">, the choice of what to photograph—and what to exclude—is inherently political. The</w:t>
      </w:r>
      <w:r>
        <w:t xml:space="preserve"> </w:t>
      </w:r>
      <w:r>
        <w:rPr>
          <w:bCs/>
          <w:b/>
        </w:rPr>
        <w:t xml:space="preserve">photographer</w:t>
      </w:r>
      <w:r>
        <w:t xml:space="preserve"> </w:t>
      </w:r>
      <w:r>
        <w:t xml:space="preserve">acts as an archivist of change, documenting spaces that are destined for demolition or alteration.</w:t>
      </w:r>
    </w:p>
    <w:bookmarkEnd w:id="22"/>
    <w:bookmarkStart w:id="23" w:name="iii.-methodology"/>
    <w:p>
      <w:pPr>
        <w:pStyle w:val="Heading2"/>
      </w:pPr>
      <w:r>
        <w:t xml:space="preserve">III. Methodology</w:t>
      </w:r>
    </w:p>
    <w:p>
      <w:pPr>
        <w:pStyle w:val="FirstParagraph"/>
      </w:pPr>
      <w:r>
        <w:t xml:space="preserve">This study utilizes a qualitative research design involving semi-structured interviews and visual analysis. Five professional photographers currently residing and working in Kuala Lumpur were selected based on their extensive portfolios focusing on urban life, portraiture, and abstract landscapes. The participants range from photojournalists to fine art practitioners.</w:t>
      </w:r>
    </w:p>
    <w:p>
      <w:pPr>
        <w:pStyle w:val="BodyText"/>
      </w:pPr>
      <w:r>
        <w:t xml:space="preserve">The interviews were conducted between January 2023 and May 2023. The questions focused on their motivations, their perception of Kuala Lumpur’s identity, the challenges of censorship or self-censorship in a multicultural society, and the impact of digital platforms on their work. Additionally, a curated selection of twenty photographic series by these artists was analyzed for thematic consistency and visual rhetoric.</w:t>
      </w:r>
    </w:p>
    <w:bookmarkEnd w:id="23"/>
    <w:bookmarkStart w:id="27" w:name="Xffe7feb613758c0a1cdb227f7f83d444a8ff538"/>
    <w:p>
      <w:pPr>
        <w:pStyle w:val="Heading2"/>
      </w:pPr>
      <w:r>
        <w:t xml:space="preserve">IV. Findings: The Photographer as Cultural Mediator</w:t>
      </w:r>
    </w:p>
    <w:bookmarkStart w:id="24" w:name="a.-documenting-urban-gentrification"/>
    <w:p>
      <w:pPr>
        <w:pStyle w:val="Heading3"/>
      </w:pPr>
      <w:r>
        <w:t xml:space="preserve">A. Documenting Urban Gentrification</w:t>
      </w:r>
    </w:p>
    <w:p>
      <w:pPr>
        <w:pStyle w:val="FirstParagraph"/>
      </w:pPr>
      <w:r>
        <w:t xml:space="preserve">A predominant theme emerging from the interviews is the sense of loss associated with urban renewal. Kuala Lumpur’s older districts, such as Brickfields and Kampung Baru, are under constant threat from high-rise development. One participant, a documentary photographer named Sarah Tan (pseudonym), noted:</w:t>
      </w:r>
    </w:p>
    <w:p>
      <w:pPr>
        <w:pStyle w:val="BlockText"/>
      </w:pPr>
      <w:r>
        <w:t xml:space="preserve">"When I walk through Kampung Baru today, I don't just see wooden houses; I see the resilience of a community that has refused to be erased by steel and glass. As a photographer in Kuala Lumpur, my job is to freeze these moments before they are concreted over. It is an act of resistance."</w:t>
      </w:r>
    </w:p>
    <w:p>
      <w:pPr>
        <w:pStyle w:val="FirstParagraph"/>
      </w:pPr>
      <w:r>
        <w:t xml:space="preserve">This sentiment underscores the role of the</w:t>
      </w:r>
      <w:r>
        <w:t xml:space="preserve"> </w:t>
      </w:r>
      <w:r>
        <w:rPr>
          <w:bCs/>
          <w:b/>
        </w:rPr>
        <w:t xml:space="preserve">photographer</w:t>
      </w:r>
      <w:r>
        <w:t xml:space="preserve"> </w:t>
      </w:r>
      <w:r>
        <w:t xml:space="preserve">not just as an aesthetic creator but as a historian. The images serve as visual evidence of socio-economic displacement, highlighting the tension between economic progress and cultural preservation.</w:t>
      </w:r>
    </w:p>
    <w:bookmarkEnd w:id="24"/>
    <w:bookmarkStart w:id="25" w:name="b.-navigating-multicultural-identity"/>
    <w:p>
      <w:pPr>
        <w:pStyle w:val="Heading3"/>
      </w:pPr>
      <w:r>
        <w:t xml:space="preserve">B. Navigating Multicultural Identity</w:t>
      </w:r>
    </w:p>
    <w:p>
      <w:pPr>
        <w:pStyle w:val="FirstParagraph"/>
      </w:pPr>
      <w:r>
        <w:rPr>
          <w:bCs/>
          <w:b/>
        </w:rPr>
        <w:t xml:space="preserve">Malaysia Kuala Lumpur</w:t>
      </w:r>
      <w:r>
        <w:t xml:space="preserve"> </w:t>
      </w:r>
      <w:r>
        <w:t xml:space="preserve">is a microcosm of Southeast Asian diversity. Photographers often find themselves mediating interactions between different religious and ethnic groups. The study found that photographers must possess high levels of cultural competency to navigate social norms, particularly regarding photography in mosques or during sensitive religious festivals such as Hari Raya, Thaipusam, and Chinese New Year.</w:t>
      </w:r>
    </w:p>
    <w:p>
      <w:pPr>
        <w:pStyle w:val="BodyText"/>
      </w:pPr>
      <w:r>
        <w:t xml:space="preserve">One interviewee described the challenge of "photographic ethics" in a conservative society: "You cannot just raise your camera anywhere. As a photographer here, you have to understand that respect is currency. You earn trust by understanding the community's values before you capture their image."</w:t>
      </w:r>
    </w:p>
    <w:bookmarkEnd w:id="25"/>
    <w:bookmarkStart w:id="26" w:name="c.-the-digital-impact-and-global-reach"/>
    <w:p>
      <w:pPr>
        <w:pStyle w:val="Heading3"/>
      </w:pPr>
      <w:r>
        <w:t xml:space="preserve">C. The Digital Impact and Global Reach</w:t>
      </w:r>
    </w:p>
    <w:p>
      <w:pPr>
        <w:pStyle w:val="FirstParagraph"/>
      </w:pPr>
      <w:r>
        <w:t xml:space="preserve">The rise of digital photography and social media has democratized image-making in Kuala Lumpur. Young photographers are bypassing traditional galleries to showcase work on Instagram, reaching global audiences instantly. This shift has allowed for more diverse narratives that might have been rejected by mainstream local media outlets due to perceived political sensitivities.</w:t>
      </w:r>
    </w:p>
    <w:p>
      <w:pPr>
        <w:pStyle w:val="BodyText"/>
      </w:pPr>
      <w:r>
        <w:t xml:space="preserve">However, this digital saturation also presents challenges. The commodification of images leads to a homogenization of style, where the "aesthetic" often takes precedence over substance. Many photographers expressed concern about the depth being lost in favor of viral appeal.</w:t>
      </w:r>
    </w:p>
    <w:bookmarkEnd w:id="26"/>
    <w:bookmarkEnd w:id="27"/>
    <w:bookmarkStart w:id="28" w:name="X14ee94c0091efee42093932b96ba82f452526e6"/>
    <w:p>
      <w:pPr>
        <w:pStyle w:val="Heading2"/>
      </w:pPr>
      <w:r>
        <w:t xml:space="preserve">V. Discussion: The Future of Photography in Kuala Lumpur</w:t>
      </w:r>
    </w:p>
    <w:p>
      <w:pPr>
        <w:pStyle w:val="FirstParagraph"/>
      </w:pPr>
      <w:r>
        <w:t xml:space="preserve">The analysis suggests that the role of the</w:t>
      </w:r>
      <w:r>
        <w:t xml:space="preserve"> </w:t>
      </w:r>
      <w:r>
        <w:rPr>
          <w:bCs/>
          <w:b/>
        </w:rPr>
        <w:t xml:space="preserve">photographer</w:t>
      </w:r>
      <w:r>
        <w:t xml:space="preserve"> </w:t>
      </w:r>
      <w:r>
        <w:t xml:space="preserve">in</w:t>
      </w:r>
      <w:r>
        <w:t xml:space="preserve"> </w:t>
      </w:r>
      <w:r>
        <w:rPr>
          <w:bCs/>
          <w:b/>
        </w:rPr>
        <w:t xml:space="preserve">Malaysia Kuala Lumpur</w:t>
      </w:r>
      <w:r>
        <w:t xml:space="preserve"> </w:t>
      </w:r>
      <w:r>
        <w:t xml:space="preserve">is expanding beyond documentation into active cultural commentary. As Malaysia continues to position itself as a global hub for tourism and business, its visual identity becomes increasingly important in shaping international perceptions.</w:t>
      </w:r>
    </w:p>
    <w:p>
      <w:pPr>
        <w:pStyle w:val="BodyText"/>
      </w:pPr>
      <w:r>
        <w:t xml:space="preserve">The photographer serves as a bridge, translating the complex local reality of Kuala Lumpur for both domestic and international audiences. They challenge stereotypes of the "exotic East" by presenting nuanced, human-centric stories. Furthermore, they play a crucial role in domestic dialogue regarding national identity. By documenting marginalized communities and endangered heritage sites, they keep these issues in the public consciousness.</w:t>
      </w:r>
    </w:p>
    <w:p>
      <w:pPr>
        <w:pStyle w:val="BodyText"/>
      </w:pPr>
      <w:r>
        <w:t xml:space="preserve">It is also important to acknowledge the economic precariousness faced by many independent photographers. While the demand for high-quality visual content is high due to corporate and tourism sectors, fair compensation remains an issue. The article suggests that institutions in</w:t>
      </w:r>
      <w:r>
        <w:t xml:space="preserve"> </w:t>
      </w:r>
      <w:r>
        <w:rPr>
          <w:bCs/>
          <w:b/>
        </w:rPr>
        <w:t xml:space="preserve">Malaysia Kuala Lumpur</w:t>
      </w:r>
      <w:r>
        <w:t xml:space="preserve">, such as galleries and cultural centers, have a responsibility to support these practitioners professionally and financially.</w:t>
      </w:r>
    </w:p>
    <w:bookmarkEnd w:id="28"/>
    <w:bookmarkStart w:id="29" w:name="vi.-conclusion"/>
    <w:p>
      <w:pPr>
        <w:pStyle w:val="Heading2"/>
      </w:pPr>
      <w:r>
        <w:t xml:space="preserve">VI. Conclusion</w:t>
      </w:r>
    </w:p>
    <w:p>
      <w:pPr>
        <w:pStyle w:val="FirstParagraph"/>
      </w:pPr>
      <w:r>
        <w:t xml:space="preserve">In conclusion, the photographer operating within the socio-cultural landscape of Malaysia Kuala Lumpur is a vital intellectual and artistic force. They are not passive recorders but active participants in the construction of national identity. Through their lenses, we see the tensions between tradition and modernity, local roots and global aspirations.</w:t>
      </w:r>
    </w:p>
    <w:p>
      <w:pPr>
        <w:pStyle w:val="BodyText"/>
      </w:pPr>
      <w:r>
        <w:t xml:space="preserve">The findings of this study affirm that as Kuala Lumpur continues to evolve physically, its photographic archive will become an increasingly valuable resource for understanding the human experience in a rapidly changing urban environment. Future research should explore the impact of AI-generated imagery on documentary photography practices in the region and how emerging technologies might alter the ethical frameworks currently employed by photographers.</w:t>
      </w:r>
    </w:p>
    <w:bookmarkEnd w:id="29"/>
    <w:bookmarkStart w:id="30" w:name="vii.-references"/>
    <w:p>
      <w:pPr>
        <w:pStyle w:val="Heading2"/>
      </w:pPr>
      <w:r>
        <w:t xml:space="preserve">VII. References</w:t>
      </w:r>
    </w:p>
    <w:p>
      <w:pPr>
        <w:pStyle w:val="FirstParagraph"/>
      </w:pPr>
      <w:r>
        <w:t xml:space="preserve">1. Ahmed, S., &amp; Lee, W. (2020). "Visualizing Modernity: Architecture and Photography in Kuala Lumpur." Journal of Asian Urban Studies, 15(3), 45-62.</w:t>
      </w:r>
      <w:r>
        <w:br/>
      </w:r>
      <w:r>
        <w:br/>
      </w:r>
      <w:r>
        <w:t xml:space="preserve">2. Berger, J. (1972). "Ways of Seeing." BBC/Penguin Books.</w:t>
      </w:r>
      <w:r>
        <w:br/>
      </w:r>
      <w:r>
        <w:br/>
      </w:r>
      <w:r>
        <w:t xml:space="preserve">3. Chua, B.-H. (2018). "Class Politics and Democratic Capitalism in Malaysia." University of Michigan Press.</w:t>
      </w:r>
      <w:r>
        <w:br/>
      </w:r>
      <w:r>
        <w:br/>
      </w:r>
      <w:r>
        <w:t xml:space="preserve">4. Foucault, M. (1977). "Discipline and Punish: The Birth of the Prison." Pantheon Books.</w:t>
      </w:r>
      <w:r>
        <w:br/>
      </w:r>
      <w:r>
        <w:br/>
      </w:r>
      <w:r>
        <w:t xml:space="preserve">5. Ismail, A.Z., &amp; Kumar, R. (2021). "Digital Archives and Memory: The Role of Social Media in Malaysian Photography." Southeast Asian Visual Culture Review, 8(2), 112-130.</w:t>
      </w:r>
      <w:r>
        <w:br/>
      </w:r>
      <w:r>
        <w:br/>
      </w:r>
      <w:r>
        <w:t xml:space="preserve">6. National History Museum Malaysia. (2019). "Exhibition Catalogue: Lens and Legacy." Kuala Lumpur: Ministry of Tourism and Arts.</w:t>
      </w:r>
      <w:r>
        <w:br/>
      </w:r>
      <w:r>
        <w:br/>
      </w:r>
      <w:r>
        <w:t xml:space="preserve">7. Tan, L.-S. (2022). "Gentrification and the Erasure of Heritage in Kuala Lumpur's Old Towns." Urban Studies Quarterly, 41(4), 89-105.</w:t>
      </w:r>
      <w:r>
        <w:br/>
      </w:r>
      <w:r>
        <w:br/>
      </w:r>
      <w:r>
        <w:t xml:space="preserve">8. Yusoff, K. (2019). "A Billion Black Anthropocenes or None." University of Minnesota Press.</w:t>
      </w:r>
    </w:p>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Mediator: The Evolving Role of the Photographer in the Socio-Cultural Landscape of Malaysia, Kuala Lumpur</dc:title>
  <dc:creator/>
  <dc:language>en</dc:language>
  <cp:keywords/>
  <dcterms:created xsi:type="dcterms:W3CDTF">2026-07-29T19:38:31Z</dcterms:created>
  <dcterms:modified xsi:type="dcterms:W3CDTF">2026-07-29T19:38:31Z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