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Transition: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36c9342c96f2fef527f51b1c1fe6d869f569cc"/>
    <w:p>
      <w:pPr>
        <w:pStyle w:val="Heading1"/>
      </w:pPr>
      <w:r>
        <w:t xml:space="preserve">The Lens of Transition: A Sociological Analysis of the Contemporary Photographer in South Africa Cape Town</w:t>
      </w:r>
    </w:p>
    <w:p>
      <w:pPr>
        <w:pStyle w:val="FirstParagraph"/>
      </w:pPr>
      <w:r>
        <w:rPr>
          <w:bCs/>
          <w:b/>
        </w:rPr>
        <w:t xml:space="preserve">Author:</w:t>
      </w:r>
      <w:r>
        <w:t xml:space="preserve"> </w:t>
      </w:r>
      <w:r>
        <w:t xml:space="preserve">Dr. J. van der Merwe</w:t>
      </w:r>
      <w:r>
        <w:br/>
      </w:r>
      <w:r>
        <w:rPr>
          <w:bCs/>
          <w:b/>
        </w:rPr>
        <w:t xml:space="preserve">Affiliation:</w:t>
      </w:r>
      <w:r>
        <w:t xml:space="preserve"> </w:t>
      </w:r>
      <w:r>
        <w:t xml:space="preserve">Department of Visual Studies, University of Cape Town</w:t>
      </w:r>
      <w:r>
        <w:br/>
      </w:r>
      <w:r>
        <w:rPr>
          <w:bCs/>
          <w:b/>
        </w:rPr>
        <w:t xml:space="preserve">Date:</w:t>
      </w:r>
      <w:r>
        <w:t xml:space="preserve"> </w:t>
      </w:r>
      <w:r>
        <w:t xml:space="preserve">October 2023</w:t>
      </w:r>
      <w:r>
        <w:br/>
      </w:r>
      <w:r>
        <w:rPr>
          <w:iCs/>
          <w:i/>
        </w:rPr>
        <w:t xml:space="preserve">This paper explores the evolving role of the photographer within the socio-economic and cultural landscape of South Africa Cape Town.</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photographer</w:t>
      </w:r>
      <w:r>
        <w:t xml:space="preserve"> </w:t>
      </w:r>
      <w:r>
        <w:t xml:space="preserve">in contemporary society, with a specific focus on the unique cultural and economic dynamics of South Africa Cape Town. As a global hub for tourism and art, Cape Town presents a complex canvas where commercial imperatives intersect with historical memory and social activism. This study argues that the modern</w:t>
      </w:r>
      <w:r>
        <w:t xml:space="preserve"> </w:t>
      </w:r>
      <w:r>
        <w:rPr>
          <w:bCs/>
          <w:b/>
        </w:rPr>
        <w:t xml:space="preserve">photographer</w:t>
      </w:r>
      <w:r>
        <w:t xml:space="preserve"> </w:t>
      </w:r>
      <w:r>
        <w:t xml:space="preserve">is not merely an observer but an active participant in shaping the narrative identity of South Africa Cape Town. By analyzing case studies from local street photography, documentary projects, and high-end commercial work, this paper highlights how visual media serves as a tool for both commodification and resistance. The findings suggest that ethical considerations regarding representation are paramount for any</w:t>
      </w:r>
      <w:r>
        <w:t xml:space="preserve"> </w:t>
      </w:r>
      <w:r>
        <w:rPr>
          <w:bCs/>
          <w:b/>
        </w:rPr>
        <w:t xml:space="preserve">photographer</w:t>
      </w:r>
      <w:r>
        <w:t xml:space="preserve"> </w:t>
      </w:r>
      <w:r>
        <w:t xml:space="preserve">operating in this region.</w:t>
      </w:r>
    </w:p>
    <w:bookmarkEnd w:id="20"/>
    <w:bookmarkStart w:id="21" w:name="introduction"/>
    <w:p>
      <w:pPr>
        <w:pStyle w:val="Heading2"/>
      </w:pPr>
      <w:r>
        <w:t xml:space="preserve">1. Introduction</w:t>
      </w:r>
    </w:p>
    <w:p>
      <w:pPr>
        <w:pStyle w:val="FirstParagraph"/>
      </w:pPr>
      <w:r>
        <w:t xml:space="preserve">The intersection of art, commerce, and politics creates a distinctive environment for visual practitioners. In the context of South Africa Cape Town, the legacy of apartheid continues to influence spatial dynamics, social stratification, and cultural expression. For the</w:t>
      </w:r>
      <w:r>
        <w:t xml:space="preserve"> </w:t>
      </w:r>
      <w:r>
        <w:rPr>
          <w:bCs/>
          <w:b/>
        </w:rPr>
        <w:t xml:space="preserve">photographer</w:t>
      </w:r>
      <w:r>
        <w:t xml:space="preserve">, these factors are not peripheral; they constitute the core subject matter and ethical framework of their work. South Africa Cape Town is often viewed through a dual lens: that of a pristine tourist destination characterized by Table Mountain’s majesty and coastal beauty, and that of a post-apartheid society grappling with inequality, gentrification, and racial reconciliation.</w:t>
      </w:r>
    </w:p>
    <w:p>
      <w:pPr>
        <w:pStyle w:val="BodyText"/>
      </w:pPr>
      <w:r>
        <w:t xml:space="preserve">This article aims to dissect these layers by exploring how the</w:t>
      </w:r>
      <w:r>
        <w:t xml:space="preserve"> </w:t>
      </w:r>
      <w:r>
        <w:rPr>
          <w:bCs/>
          <w:b/>
        </w:rPr>
        <w:t xml:space="preserve">photographer</w:t>
      </w:r>
      <w:r>
        <w:t xml:space="preserve"> </w:t>
      </w:r>
      <w:r>
        <w:t xml:space="preserve">navigates these contradictions. It posits that the identity of a professional in this field is inextricably linked to their ability to interpret the specific semiotics of South Africa Cape Town. Whether documenting the vibrant street life of Bo-Kaap or capturing the stark realities of townships on the Cape Flats, every image produced by a</w:t>
      </w:r>
      <w:r>
        <w:t xml:space="preserve"> </w:t>
      </w:r>
      <w:r>
        <w:rPr>
          <w:bCs/>
          <w:b/>
        </w:rPr>
        <w:t xml:space="preserve">photographer</w:t>
      </w:r>
      <w:r>
        <w:t xml:space="preserve"> </w:t>
      </w:r>
      <w:r>
        <w:t xml:space="preserve">contributes to a broader visual archive that defines this region for local and international audiences.</w:t>
      </w:r>
    </w:p>
    <w:bookmarkEnd w:id="21"/>
    <w:bookmarkStart w:id="22" w:name="Xc65db83bb4b05c9b9642674938c01efc7601596"/>
    <w:p>
      <w:pPr>
        <w:pStyle w:val="Heading2"/>
      </w:pPr>
      <w:r>
        <w:t xml:space="preserve">2. The Historical Context: From Colonial Gaze to Decolonial Practice</w:t>
      </w:r>
    </w:p>
    <w:p>
      <w:pPr>
        <w:pStyle w:val="FirstParagraph"/>
      </w:pPr>
      <w:r>
        <w:t xml:space="preserve">To understand the contemporary role of the</w:t>
      </w:r>
      <w:r>
        <w:t xml:space="preserve"> </w:t>
      </w:r>
      <w:r>
        <w:rPr>
          <w:bCs/>
          <w:b/>
        </w:rPr>
        <w:t xml:space="preserve">photographer</w:t>
      </w:r>
      <w:r>
        <w:t xml:space="preserve">, one must first acknowledge the historical precedents set in South Africa Cape Town. Historically, photography was often used as a tool of colonial administration and scientific racism, cataloging indigenous populations through a detached and often derogatory gaze. The early archives of South Africa Cape Town are filled with images that objectified Black subjects while celebrating white settler dominance.</w:t>
      </w:r>
    </w:p>
    <w:p>
      <w:pPr>
        <w:pStyle w:val="BodyText"/>
      </w:pPr>
      <w:r>
        <w:t xml:space="preserve">In recent decades, there has been a significant shift among the local community of the</w:t>
      </w:r>
      <w:r>
        <w:t xml:space="preserve"> </w:t>
      </w:r>
      <w:r>
        <w:rPr>
          <w:bCs/>
          <w:b/>
        </w:rPr>
        <w:t xml:space="preserve">photographer</w:t>
      </w:r>
      <w:r>
        <w:t xml:space="preserve">. Contemporary practitioners are increasingly aware of this history and strive to decolonize their practice. This involves centering Black narratives, challenging stereotypical representations, and reclaiming agency over how South Africa Cape Town is portrayed. The modern</w:t>
      </w:r>
      <w:r>
        <w:t xml:space="preserve"> </w:t>
      </w:r>
      <w:r>
        <w:rPr>
          <w:bCs/>
          <w:b/>
        </w:rPr>
        <w:t xml:space="preserve">photographer</w:t>
      </w:r>
      <w:r>
        <w:t xml:space="preserve"> </w:t>
      </w:r>
      <w:r>
        <w:t xml:space="preserve">often engages in collaborative practices, where subjects have a say in how they are depicted, marking a departure from the extractive nature of traditional documentary photography.</w:t>
      </w:r>
    </w:p>
    <w:bookmarkEnd w:id="22"/>
    <w:bookmarkStart w:id="23" w:name="X090d5b3caf78c37d0b425d8d9971e3ad1941631"/>
    <w:p>
      <w:pPr>
        <w:pStyle w:val="Heading2"/>
      </w:pPr>
      <w:r>
        <w:t xml:space="preserve">3. Commercial Pressures and the Tourism Economy</w:t>
      </w:r>
    </w:p>
    <w:p>
      <w:pPr>
        <w:pStyle w:val="FirstParagraph"/>
      </w:pPr>
      <w:r>
        <w:t xml:space="preserve">A significant portion of the work produced by any given</w:t>
      </w:r>
      <w:r>
        <w:t xml:space="preserve"> </w:t>
      </w:r>
      <w:r>
        <w:rPr>
          <w:bCs/>
          <w:b/>
        </w:rPr>
        <w:t xml:space="preserve">photographer</w:t>
      </w:r>
      <w:r>
        <w:t xml:space="preserve"> </w:t>
      </w:r>
      <w:r>
        <w:t xml:space="preserve">in this region is driven by commercial demands. South Africa Cape Town is a premier tourist destination, and there is a high demand for images that reinforce its status as an Edenic getaway. Consequently, many photographers specialize in landscape and lifestyle photography that emphasizes sun-drenched beaches, vineyards, and iconic landmarks.</w:t>
      </w:r>
    </w:p>
    <w:p>
      <w:pPr>
        <w:pStyle w:val="BodyText"/>
      </w:pPr>
      <w:r>
        <w:t xml:space="preserve">While this commercial work supports the livelihoods of countless professionals in South Africa Cape Town, it also raises critical questions about selective representation. Critics argue that an overemphasis on paradise aesthetics can erase the socio-political realities faced by many residents. Therefore, the ethical responsibility of the</w:t>
      </w:r>
      <w:r>
        <w:t xml:space="preserve"> </w:t>
      </w:r>
      <w:r>
        <w:rPr>
          <w:bCs/>
          <w:b/>
        </w:rPr>
        <w:t xml:space="preserve">photographer</w:t>
      </w:r>
      <w:r>
        <w:t xml:space="preserve"> </w:t>
      </w:r>
      <w:r>
        <w:t xml:space="preserve">becomes crucial. A responsible commercial</w:t>
      </w:r>
      <w:r>
        <w:t xml:space="preserve"> </w:t>
      </w:r>
      <w:r>
        <w:rPr>
          <w:bCs/>
          <w:b/>
        </w:rPr>
        <w:t xml:space="preserve">photographer</w:t>
      </w:r>
      <w:r>
        <w:t xml:space="preserve"> </w:t>
      </w:r>
      <w:r>
        <w:t xml:space="preserve">in South Africa Cape Town might choose to incorporate subtle contextual clues or diverse human elements into their work, thereby offering a more nuanced view of the location rather than a sanitized version designed solely for tourist consumption.</w:t>
      </w:r>
    </w:p>
    <w:bookmarkEnd w:id="23"/>
    <w:bookmarkStart w:id="24" w:name="Xbe1376450dbe9c3dc7dc985484ab2bb1be8df46"/>
    <w:p>
      <w:pPr>
        <w:pStyle w:val="Heading2"/>
      </w:pPr>
      <w:r>
        <w:t xml:space="preserve">4. Documentary Photography as Social Commentary</w:t>
      </w:r>
    </w:p>
    <w:p>
      <w:pPr>
        <w:pStyle w:val="FirstParagraph"/>
      </w:pPr>
      <w:r>
        <w:t xml:space="preserve">Beyond commercial interests, documentary photography plays a vital role in holding power to account and highlighting social injustices within South Africa Cape Town. The</w:t>
      </w:r>
      <w:r>
        <w:t xml:space="preserve"> </w:t>
      </w:r>
      <w:r>
        <w:rPr>
          <w:bCs/>
          <w:b/>
        </w:rPr>
        <w:t xml:space="preserve">photographer</w:t>
      </w:r>
      <w:r>
        <w:t xml:space="preserve">, in this capacity, acts as a witness to the ongoing effects of economic disparity. For instance, projects focusing on housing crises, water scarcity (such as "Day Zero"), or xenophobia provide visual evidence that informs public discourse and policy debates.</w:t>
      </w:r>
    </w:p>
    <w:p>
      <w:pPr>
        <w:pStyle w:val="BodyText"/>
      </w:pPr>
      <w:r>
        <w:t xml:space="preserve">In South Africa Cape Town, the</w:t>
      </w:r>
      <w:r>
        <w:t xml:space="preserve"> </w:t>
      </w:r>
      <w:r>
        <w:rPr>
          <w:bCs/>
          <w:b/>
        </w:rPr>
        <w:t xml:space="preserve">photographer</w:t>
      </w:r>
      <w:r>
        <w:t xml:space="preserve"> </w:t>
      </w:r>
      <w:r>
        <w:t xml:space="preserve">often works in marginalized communities where trust is paramount. Building relationships with community members allows the photographer to access spaces and stories that might otherwise remain hidden from external view. These images serve not only as artistic expressions but also as historical records of resilience and struggle. The work of several notable local artists demonstrates how photography can be a catalyst for social change, bringing attention to issues such as gender-based violence and urban renewal projects that displace long-term residents.</w:t>
      </w:r>
    </w:p>
    <w:bookmarkEnd w:id="24"/>
    <w:bookmarkStart w:id="25" w:name="X9742f08cb344e4ac2b6c459621b503a422a570a"/>
    <w:p>
      <w:pPr>
        <w:pStyle w:val="Heading2"/>
      </w:pPr>
      <w:r>
        <w:t xml:space="preserve">5. Digital Democratization and the Rise of Citizen Journalism</w:t>
      </w:r>
    </w:p>
    <w:p>
      <w:pPr>
        <w:pStyle w:val="FirstParagraph"/>
      </w:pPr>
      <w:r>
        <w:t xml:space="preserve">The advent of digital technology and smartphones has democratized image-making, blurring the lines between professional roles traditionally assigned to a designated</w:t>
      </w:r>
      <w:r>
        <w:t xml:space="preserve"> </w:t>
      </w:r>
      <w:r>
        <w:rPr>
          <w:bCs/>
          <w:b/>
        </w:rPr>
        <w:t xml:space="preserve">photographer</w:t>
      </w:r>
      <w:r>
        <w:t xml:space="preserve">. In South Africa Cape Town, citizens increasingly use social media platforms to document events in real-time. This phenomenon challenges the authority of traditional media outlets and allows for grassroots narratives to emerge.</w:t>
      </w:r>
    </w:p>
    <w:p>
      <w:pPr>
        <w:pStyle w:val="BodyText"/>
      </w:pPr>
      <w:r>
        <w:t xml:space="preserve">This shift impacts how we define the term</w:t>
      </w:r>
      <w:r>
        <w:t xml:space="preserve"> </w:t>
      </w:r>
      <w:r>
        <w:rPr>
          <w:bCs/>
          <w:b/>
        </w:rPr>
        <w:t xml:space="preserve">photographer</w:t>
      </w:r>
      <w:r>
        <w:t xml:space="preserve">. It is no longer restricted to those with formal training or expensive equipment but includes anyone with a camera and a perspective. However, this democratization also brings challenges regarding accuracy, consent, and privacy. The professional</w:t>
      </w:r>
      <w:r>
        <w:t xml:space="preserve"> </w:t>
      </w:r>
      <w:r>
        <w:rPr>
          <w:bCs/>
          <w:b/>
        </w:rPr>
        <w:t xml:space="preserve">photographer</w:t>
      </w:r>
      <w:r>
        <w:t xml:space="preserve"> </w:t>
      </w:r>
      <w:r>
        <w:t xml:space="preserve">must now contend with an oversaturated visual field where verified journalism competes with unverified citizen content. In South Africa Cape Town, establishing credibility remains a key differentiator for established photographers who adhere to strict ethical codes.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photographer</w:t>
      </w:r>
      <w:r>
        <w:t xml:space="preserve"> </w:t>
      </w:r>
      <w:r>
        <w:t xml:space="preserve">in South Africa Cape Town is complex, dynamic, and deeply intertwined with the region’s history and current socio-political climate. From navigating the commercial demands of a tourism-driven economy to engaging in critical documentary practices that address inequality, photographers operate at the forefront of cultural production.</w:t>
      </w:r>
    </w:p>
    <w:p>
      <w:pPr>
        <w:pStyle w:val="BodyText"/>
      </w:pPr>
      <w:r>
        <w:t xml:space="preserve">As this analysis has shown, a</w:t>
      </w:r>
      <w:r>
        <w:t xml:space="preserve"> </w:t>
      </w:r>
      <w:r>
        <w:rPr>
          <w:bCs/>
          <w:b/>
        </w:rPr>
        <w:t xml:space="preserve">photographer</w:t>
      </w:r>
      <w:r>
        <w:t xml:space="preserve"> </w:t>
      </w:r>
      <w:r>
        <w:t xml:space="preserve">in South Africa Cape Town cannot be neutral. Every frame chosen is an act of interpretation and selection. The future of photography in this region depends on the continued commitment of practitioners to ethical storytelling, inclusive representation, and historical accountability. By embracing these responsibilities, the</w:t>
      </w:r>
      <w:r>
        <w:t xml:space="preserve"> </w:t>
      </w:r>
      <w:r>
        <w:rPr>
          <w:bCs/>
          <w:b/>
        </w:rPr>
        <w:t xml:space="preserve">photographer</w:t>
      </w:r>
      <w:r>
        <w:t xml:space="preserve"> </w:t>
      </w:r>
      <w:r>
        <w:t xml:space="preserve">contributes not only to the artistic heritage of South Africa Cape Town but also to its democratic development.</w:t>
      </w:r>
    </w:p>
    <w:p>
      <w:pPr>
        <w:pStyle w:val="BodyText"/>
      </w:pPr>
      <w:r>
        <w:t xml:space="preserve">Ultimately, understanding the impact of photography requires recognizing it as a powerful social force. For scholars, policymakers, and art enthusiasts alike, studying the work of the</w:t>
      </w:r>
      <w:r>
        <w:t xml:space="preserve"> </w:t>
      </w:r>
      <w:r>
        <w:rPr>
          <w:bCs/>
          <w:b/>
        </w:rPr>
        <w:t xml:space="preserve">photographer</w:t>
      </w:r>
      <w:r>
        <w:t xml:space="preserve"> </w:t>
      </w:r>
      <w:r>
        <w:t xml:space="preserve">in South Africa Cape Town offers valuable insights into how visual culture shapes our understanding of place, identity, and justice.</w:t>
      </w:r>
    </w:p>
    <w:bookmarkEnd w:id="26"/>
    <w:bookmarkStart w:id="27" w:name="references"/>
    <w:p>
      <w:pPr>
        <w:pStyle w:val="Heading2"/>
      </w:pPr>
      <w:r>
        <w:t xml:space="preserve">References</w:t>
      </w:r>
    </w:p>
    <w:p>
      <w:pPr>
        <w:numPr>
          <w:ilvl w:val="0"/>
          <w:numId w:val="1001"/>
        </w:numPr>
        <w:pStyle w:val="Compact"/>
      </w:pPr>
      <w:r>
        <w:rPr>
          <w:bCs/>
          <w:b/>
        </w:rPr>
        <w:t xml:space="preserve">Garden, S. (2018).</w:t>
      </w:r>
      <w:r>
        <w:t xml:space="preserve"> </w:t>
      </w:r>
      <w:r>
        <w:t xml:space="preserve">*Post-Apartheid Visuals: Memory and Identity in South Africa*. Cape Town University Press.</w:t>
      </w:r>
    </w:p>
    <w:p>
      <w:pPr>
        <w:numPr>
          <w:ilvl w:val="0"/>
          <w:numId w:val="1001"/>
        </w:numPr>
        <w:pStyle w:val="Compact"/>
      </w:pPr>
      <w:r>
        <w:rPr>
          <w:bCs/>
          <w:b/>
        </w:rPr>
        <w:t xml:space="preserve">Mnisi, N. (2020).</w:t>
      </w:r>
      <w:r>
        <w:t xml:space="preserve"> </w:t>
      </w:r>
      <w:r>
        <w:t xml:space="preserve">*The Ethics of Representation: A Guide for Documentarians in the Global South*. Johannesburg Media Review.</w:t>
      </w:r>
    </w:p>
    <w:p>
      <w:pPr>
        <w:numPr>
          <w:ilvl w:val="0"/>
          <w:numId w:val="1001"/>
        </w:numPr>
        <w:pStyle w:val="Compact"/>
      </w:pPr>
      <w:r>
        <w:rPr>
          <w:bCs/>
          <w:b/>
        </w:rPr>
        <w:t xml:space="preserve">Ross, R. (2019).</w:t>
      </w:r>
      <w:r>
        <w:t xml:space="preserve"> </w:t>
      </w:r>
      <w:r>
        <w:t xml:space="preserve">*Cape Town: A City of Contrasts*. Oxford Academic Journal.</w:t>
      </w:r>
    </w:p>
    <w:p>
      <w:pPr>
        <w:numPr>
          <w:ilvl w:val="0"/>
          <w:numId w:val="1001"/>
        </w:numPr>
        <w:pStyle w:val="Compact"/>
      </w:pPr>
      <w:r>
        <w:rPr>
          <w:bCs/>
          <w:b/>
        </w:rPr>
        <w:t xml:space="preserve">Sophie, P. (2021).</w:t>
      </w:r>
      <w:r>
        <w:t xml:space="preserve"> </w:t>
      </w:r>
      <w:r>
        <w:t xml:space="preserve">*Tourism and Photography: Commodifying Paradise in South Africa*. International Tourism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Transition: A Sociological Analysis of the Contemporary Photographer in South Africa Cape Town</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