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Lens</w:t>
      </w:r>
      <w:r>
        <w:t xml:space="preserve"> </w:t>
      </w:r>
      <w:r>
        <w:t xml:space="preserve">of</w:t>
      </w:r>
      <w:r>
        <w:t xml:space="preserve"> </w:t>
      </w:r>
      <w:r>
        <w:t xml:space="preserve">Transformation: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Contemporary</w:t>
      </w:r>
      <w:r>
        <w:t xml:space="preserve"> </w:t>
      </w:r>
      <w:r>
        <w:t xml:space="preserve">South</w:t>
      </w:r>
      <w:r>
        <w:t xml:space="preserve"> </w:t>
      </w:r>
      <w:r>
        <w:t xml:space="preserve">Africa</w:t>
      </w:r>
      <w:r>
        <w:t xml:space="preserve"> </w:t>
      </w:r>
      <w:r>
        <w:t xml:space="preserve">(Johannesburg)</w:t>
      </w:r>
    </w:p>
    <w:bookmarkStart w:id="20" w:name="X485dea1936a8ba74eb33fb1c5a5dfa7a9ec3e61"/>
    <w:p>
      <w:pPr>
        <w:pStyle w:val="Heading1"/>
      </w:pPr>
      <w:r>
        <w:t xml:space="preserve">The Lens of Transformation: The Evolving Role of the Photographer in Contemporary South Africa (Johannesburg)</w:t>
      </w:r>
    </w:p>
    <w:p>
      <w:pPr>
        <w:pStyle w:val="FirstParagraph"/>
      </w:pPr>
      <w:r>
        <w:t xml:space="preserve">John D. Smith</w:t>
      </w:r>
      <w:r>
        <w:br/>
      </w:r>
      <w:r>
        <w:t xml:space="preserve">Department of Visual Arts, University of Witwatersrand</w:t>
      </w:r>
      <w:r>
        <w:br/>
      </w:r>
      <w:r>
        <w:t xml:space="preserve">Email: j.smith@wits.ac.za</w:t>
      </w:r>
    </w:p>
    <w:bookmarkEnd w:id="20"/>
    <w:p>
      <w:r>
        <w:pict>
          <v:rect style="width:0;height:1.5pt" o:hralign="center" o:hrstd="t" o:hr="t"/>
        </w:pict>
      </w:r>
    </w:p>
    <w:bookmarkStart w:id="21" w:name="abstract"/>
    <w:p>
      <w:pPr>
        <w:pStyle w:val="Heading2"/>
      </w:pPr>
      <w:r>
        <w:t xml:space="preserve">Abstract</w:t>
      </w:r>
    </w:p>
    <w:p>
      <w:pPr>
        <w:pStyle w:val="FirstParagraph"/>
      </w:pPr>
      <w:r>
        <w:t xml:space="preserve">This article examines the critical role of the</w:t>
      </w:r>
      <w:r>
        <w:t xml:space="preserve"> </w:t>
      </w:r>
      <w:r>
        <w:rPr>
          <w:bCs/>
          <w:b/>
        </w:rPr>
        <w:t xml:space="preserve">Photographer</w:t>
      </w:r>
      <w:r>
        <w:t xml:space="preserve"> </w:t>
      </w:r>
      <w:r>
        <w:t xml:space="preserve">within the socio-cultural landscape of</w:t>
      </w:r>
      <w:r>
        <w:t xml:space="preserve"> </w:t>
      </w:r>
      <w:r>
        <w:rPr>
          <w:bCs/>
          <w:b/>
        </w:rPr>
        <w:t xml:space="preserve">South Africa (Johannesburg)</w:t>
      </w:r>
      <w:r>
        <w:t xml:space="preserve">. As South Africa transitions through complex post-apartheid dynamics, Johannesburg serves as a microcosm for broader national debates regarding identity, memory, and economic disparity. This study argues that the contemporary</w:t>
      </w:r>
      <w:r>
        <w:t xml:space="preserve"> </w:t>
      </w:r>
      <w:r>
        <w:rPr>
          <w:bCs/>
          <w:b/>
        </w:rPr>
        <w:t xml:space="preserve">Photographer</w:t>
      </w:r>
      <w:r>
        <w:t xml:space="preserve"> </w:t>
      </w:r>
      <w:r>
        <w:t xml:space="preserve">in this region is not merely an observer but an active agent of historical documentation and social critique. By analyzing specific visual narratives emerging from the city’s diverse communities—from Soweto to Sandton—this paper highlights how photographic practice contributes to the redefinition of South African heritage. Furthermore, it addresses the challenges faced by practitioners in</w:t>
      </w:r>
      <w:r>
        <w:t xml:space="preserve"> </w:t>
      </w:r>
      <w:r>
        <w:rPr>
          <w:bCs/>
          <w:b/>
        </w:rPr>
        <w:t xml:space="preserve">South Africa (Johannesburg)</w:t>
      </w:r>
      <w:r>
        <w:t xml:space="preserve">, including digital accessibility and ethical representation, ultimately proposing a framework for more inclusive visual storytelling.</w:t>
      </w:r>
    </w:p>
    <w:p>
      <w:pPr>
        <w:pStyle w:val="BodyText"/>
      </w:pPr>
      <w:r>
        <w:rPr>
          <w:iCs/>
          <w:i/>
        </w:rPr>
        <w:t xml:space="preserve">Keywords: Photography, South Africa, Johannesburg, Visual Culture, Post-Apartheid History</w:t>
      </w:r>
    </w:p>
    <w:bookmarkEnd w:id="21"/>
    <w:bookmarkStart w:id="22" w:name="introduction"/>
    <w:p>
      <w:pPr>
        <w:pStyle w:val="Heading2"/>
      </w:pPr>
      <w:r>
        <w:t xml:space="preserve">1. Introduction</w:t>
      </w:r>
    </w:p>
    <w:p>
      <w:pPr>
        <w:pStyle w:val="FirstParagraph"/>
      </w:pPr>
      <w:r>
        <w:t xml:space="preserve">The city of Johannesburg has long been recognized as the economic heart and cultural engine of</w:t>
      </w:r>
      <w:r>
        <w:t xml:space="preserve"> </w:t>
      </w:r>
      <w:r>
        <w:rPr>
          <w:bCs/>
          <w:b/>
        </w:rPr>
        <w:t xml:space="preserve">South Africa (Johannesburg)</w:t>
      </w:r>
      <w:r>
        <w:t xml:space="preserve">. Founded amidst a gold rush in 1886, it is a city built on extraction, migration, and relentless transformation. In this context, the role of the</w:t>
      </w:r>
      <w:r>
        <w:t xml:space="preserve"> </w:t>
      </w:r>
      <w:r>
        <w:rPr>
          <w:bCs/>
          <w:b/>
        </w:rPr>
        <w:t xml:space="preserve">Photographer</w:t>
      </w:r>
      <w:r>
        <w:t xml:space="preserve"> </w:t>
      </w:r>
      <w:r>
        <w:t xml:space="preserve">extends far beyond commercial utility or aesthetic pursuit; it becomes a vital method for negotiating the past and imagining the future. For decades, external observers have dominated the visual narrative of South Africa often through a colonial lens that exoticized poverty or romanticized resistance. However, a new generation of local practitioners is reclaiming this agency.</w:t>
      </w:r>
    </w:p>
    <w:p>
      <w:pPr>
        <w:pStyle w:val="BodyText"/>
      </w:pPr>
      <w:r>
        <w:t xml:space="preserve">This article explores how the</w:t>
      </w:r>
      <w:r>
        <w:t xml:space="preserve"> </w:t>
      </w:r>
      <w:r>
        <w:rPr>
          <w:bCs/>
          <w:b/>
        </w:rPr>
        <w:t xml:space="preserve">Photographer</w:t>
      </w:r>
      <w:r>
        <w:t xml:space="preserve"> </w:t>
      </w:r>
      <w:r>
        <w:t xml:space="preserve">operating within</w:t>
      </w:r>
      <w:r>
        <w:t xml:space="preserve"> </w:t>
      </w:r>
      <w:r>
        <w:rPr>
          <w:bCs/>
          <w:b/>
        </w:rPr>
        <w:t xml:space="preserve">South Africa (Johannesburg)</w:t>
      </w:r>
      <w:r>
        <w:t xml:space="preserve"> </w:t>
      </w:r>
      <w:r>
        <w:t xml:space="preserve">navigates the complex terrain of memory and modernity. It posits that visual documentation in Johannesburg is uniquely positioned to address the fractures of apartheid while celebrating the resilience of its people. By focusing on Johannesburg specifically, we can isolate the rapid urbanization and demographic shifts that characterize many African metropolises, making it a critical case study for understanding how photography functions as both an archive and a tool for social change.</w:t>
      </w:r>
    </w:p>
    <w:bookmarkEnd w:id="22"/>
    <w:bookmarkStart w:id="23" w:name="X825e2d8315a5108aecd31da7fdeafaf69b2c966"/>
    <w:p>
      <w:pPr>
        <w:pStyle w:val="Heading2"/>
      </w:pPr>
      <w:r>
        <w:t xml:space="preserve">2. The Historiography of the Lens in South Africa</w:t>
      </w:r>
    </w:p>
    <w:p>
      <w:pPr>
        <w:pStyle w:val="FirstParagraph"/>
      </w:pPr>
      <w:r>
        <w:t xml:space="preserve">To understand the current state of photography in</w:t>
      </w:r>
      <w:r>
        <w:t xml:space="preserve"> </w:t>
      </w:r>
      <w:r>
        <w:rPr>
          <w:bCs/>
          <w:b/>
        </w:rPr>
        <w:t xml:space="preserve">South Africa (Johannesburg)</w:t>
      </w:r>
      <w:r>
        <w:t xml:space="preserve">, one must first acknowledge its historical weight. During apartheid, photography was weaponized by the state for surveillance and control, yet it was also used by anti-apartheid activists to document police brutality and mobilize international solidarity. Figures like Ernest Cole and David Goldblatt utilized their cameras to expose the absurdities of racial classification laws.</w:t>
      </w:r>
    </w:p>
    <w:p>
      <w:pPr>
        <w:pStyle w:val="BodyText"/>
      </w:pPr>
      <w:r>
        <w:t xml:space="preserve">In</w:t>
      </w:r>
      <w:r>
        <w:t xml:space="preserve"> </w:t>
      </w:r>
      <w:r>
        <w:rPr>
          <w:bCs/>
          <w:b/>
        </w:rPr>
        <w:t xml:space="preserve">South Africa (Johannesburg)</w:t>
      </w:r>
      <w:r>
        <w:t xml:space="preserve">, this legacy persists. The archives of Johannesburg are rich with images that define national identity. However, the post-1994 era has introduced a new complexity. The</w:t>
      </w:r>
      <w:r>
        <w:t xml:space="preserve"> </w:t>
      </w:r>
      <w:r>
        <w:rPr>
          <w:bCs/>
          <w:b/>
        </w:rPr>
        <w:t xml:space="preserve">Photographer</w:t>
      </w:r>
      <w:r>
        <w:t xml:space="preserve"> </w:t>
      </w:r>
      <w:r>
        <w:t xml:space="preserve">today works in a space where the official narrative of liberation is being challenged by lived experiences of economic inequality and social fragmentation. The transition from documenting political struggle to documenting socio-economic survival marks a significant shift in photographic practice within the city.</w:t>
      </w:r>
    </w:p>
    <w:bookmarkEnd w:id="23"/>
    <w:bookmarkStart w:id="26" w:name="johannesburg-as-a-visual-laboratory"/>
    <w:p>
      <w:pPr>
        <w:pStyle w:val="Heading2"/>
      </w:pPr>
      <w:r>
        <w:t xml:space="preserve">3. Johannesburg as a Visual Laboratory</w:t>
      </w:r>
    </w:p>
    <w:p>
      <w:pPr>
        <w:pStyle w:val="FirstParagraph"/>
      </w:pPr>
      <w:r>
        <w:t xml:space="preserve">Johannesburg presents a unique visual palette that challenges traditional photographic conventions. The juxtaposition of gleaming skyscrapers in Sandton against the sprawling informal settlements and historic townships like Soweto creates a stark visual dichotomy. The contemporary</w:t>
      </w:r>
      <w:r>
        <w:t xml:space="preserve"> </w:t>
      </w:r>
      <w:r>
        <w:rPr>
          <w:bCs/>
          <w:b/>
        </w:rPr>
        <w:t xml:space="preserve">Photographer</w:t>
      </w:r>
      <w:r>
        <w:t xml:space="preserve"> </w:t>
      </w:r>
      <w:r>
        <w:t xml:space="preserve">in</w:t>
      </w:r>
      <w:r>
        <w:t xml:space="preserve"> </w:t>
      </w:r>
      <w:r>
        <w:rPr>
          <w:bCs/>
          <w:b/>
        </w:rPr>
        <w:t xml:space="preserve">South Africa (Johannesburg)</w:t>
      </w:r>
      <w:r>
        <w:t xml:space="preserve"> </w:t>
      </w:r>
      <w:r>
        <w:t xml:space="preserve">often grapples with how to frame this inequality without falling into voyeurism.</w:t>
      </w:r>
    </w:p>
    <w:bookmarkStart w:id="24" w:name="reclaiming-the-township-narrative"/>
    <w:p>
      <w:pPr>
        <w:pStyle w:val="Heading3"/>
      </w:pPr>
      <w:r>
        <w:t xml:space="preserve">3.1 Reclaiming the Township Narrative</w:t>
      </w:r>
    </w:p>
    <w:p>
      <w:pPr>
        <w:pStyle w:val="FirstParagraph"/>
      </w:pPr>
      <w:r>
        <w:t xml:space="preserve">In recent years, there has been a surge of projects by photographers who are residents of Johannesburg’s townships. These practitioners are moving away from the "poverty porn" aesthetic that dominated international media in the 1990s and early 2000s. Instead, they employ intimate, portrait-based approaches that humanize their subjects and highlight community cohesion. For instance, projects focusing on daily life in Alexandra or Soweto reveal a vibrant culture of innovation, fashion, and family structures that defy external stereotypes.</w:t>
      </w:r>
    </w:p>
    <w:bookmarkEnd w:id="24"/>
    <w:bookmarkStart w:id="25" w:name="urban-decay-and-gentrification"/>
    <w:p>
      <w:pPr>
        <w:pStyle w:val="Heading3"/>
      </w:pPr>
      <w:r>
        <w:t xml:space="preserve">3.2 Urban Decay and Gentrification</w:t>
      </w:r>
    </w:p>
    <w:p>
      <w:pPr>
        <w:pStyle w:val="FirstParagraph"/>
      </w:pPr>
      <w:r>
        <w:t xml:space="preserve">Another critical theme explored by the</w:t>
      </w:r>
      <w:r>
        <w:t xml:space="preserve"> </w:t>
      </w:r>
      <w:r>
        <w:rPr>
          <w:bCs/>
          <w:b/>
        </w:rPr>
        <w:t xml:space="preserve">Photographer</w:t>
      </w:r>
      <w:r>
        <w:t xml:space="preserve"> </w:t>
      </w:r>
      <w:r>
        <w:t xml:space="preserve">in</w:t>
      </w:r>
      <w:r>
        <w:t xml:space="preserve"> </w:t>
      </w:r>
      <w:r>
        <w:rPr>
          <w:bCs/>
          <w:b/>
        </w:rPr>
        <w:t xml:space="preserve">South Africa (Johannesburg)</w:t>
      </w:r>
      <w:r>
        <w:t xml:space="preserve"> </w:t>
      </w:r>
      <w:r>
        <w:t xml:space="preserve">is urban decay and subsequent gentrification. As the city redevelops, historic buildings are demolished or repurposed. Photography serves as a vital record of these disappearing landscapes. Artists working in this medium document the architectural heritage of the city, preserving visual evidence of neighborhoods that are being erased by commercial development. This archival function is crucial for maintaining historical continuity in a rapidly changing urban environment.</w:t>
      </w:r>
    </w:p>
    <w:bookmarkEnd w:id="25"/>
    <w:bookmarkEnd w:id="26"/>
    <w:bookmarkStart w:id="27" w:name="challenges-and-ethical-considerations"/>
    <w:p>
      <w:pPr>
        <w:pStyle w:val="Heading2"/>
      </w:pPr>
      <w:r>
        <w:t xml:space="preserve">4. Challenges and Ethical Considerations</w:t>
      </w:r>
    </w:p>
    <w:p>
      <w:pPr>
        <w:pStyle w:val="FirstParagraph"/>
      </w:pPr>
      <w:r>
        <w:t xml:space="preserve">The practice of photography in</w:t>
      </w:r>
      <w:r>
        <w:t xml:space="preserve"> </w:t>
      </w:r>
      <w:r>
        <w:rPr>
          <w:bCs/>
          <w:b/>
        </w:rPr>
        <w:t xml:space="preserve">South Africa (Johannesburg)</w:t>
      </w:r>
      <w:r>
        <w:t xml:space="preserve"> </w:t>
      </w:r>
      <w:r>
        <w:t xml:space="preserve">is not without its ethical dilemmas. The power dynamics between the photographer and the subject remain a contentious issue, particularly when working with marginalized communities. Who owns the image? Who profits from it? And how does one ensure that the representation is dignified?</w:t>
      </w:r>
    </w:p>
    <w:p>
      <w:pPr>
        <w:pStyle w:val="BodyText"/>
      </w:pPr>
      <w:r>
        <w:t xml:space="preserve">Furthermore, digital technology has democratized image-making in</w:t>
      </w:r>
      <w:r>
        <w:t xml:space="preserve"> </w:t>
      </w:r>
      <w:r>
        <w:rPr>
          <w:bCs/>
          <w:b/>
        </w:rPr>
        <w:t xml:space="preserve">South Africa (Johannesburg)</w:t>
      </w:r>
      <w:r>
        <w:t xml:space="preserve">. With smartphones becoming ubiquitous, almost every citizen can be a</w:t>
      </w:r>
      <w:r>
        <w:t xml:space="preserve"> </w:t>
      </w:r>
      <w:r>
        <w:rPr>
          <w:bCs/>
          <w:b/>
        </w:rPr>
        <w:t xml:space="preserve">Photographer</w:t>
      </w:r>
      <w:r>
        <w:t xml:space="preserve">. This has led to an overload of visual content on social media platforms, where misinformation and sensationalism can spread rapidly. Academic discourse must therefore address the need for media literacy and ethical guidelines specific to the South African context.</w:t>
      </w:r>
    </w:p>
    <w:bookmarkEnd w:id="27"/>
    <w:bookmarkStart w:id="28" w:name="the-role-of-institutions-and-education"/>
    <w:p>
      <w:pPr>
        <w:pStyle w:val="Heading2"/>
      </w:pPr>
      <w:r>
        <w:t xml:space="preserve">5. The Role of Institutions and Education</w:t>
      </w:r>
    </w:p>
    <w:p>
      <w:pPr>
        <w:pStyle w:val="FirstParagraph"/>
      </w:pPr>
      <w:r>
        <w:t xml:space="preserve">Institutions such as the Market Photo Workshop in</w:t>
      </w:r>
      <w:r>
        <w:t xml:space="preserve"> </w:t>
      </w:r>
      <w:r>
        <w:rPr>
          <w:bCs/>
          <w:b/>
        </w:rPr>
        <w:t xml:space="preserve">South Africa (Johannesburg)</w:t>
      </w:r>
      <w:r>
        <w:t xml:space="preserve"> </w:t>
      </w:r>
      <w:r>
        <w:t xml:space="preserve">have played a pivotal role in shaping contemporary photographic practice. These institutions provide training that emphasizes not only technical skill but also critical thinking and historical awareness. By fostering a new generation of photographers, these centers ensure that the visual narrative of</w:t>
      </w:r>
      <w:r>
        <w:t xml:space="preserve"> </w:t>
      </w:r>
      <w:r>
        <w:rPr>
          <w:bCs/>
          <w:b/>
        </w:rPr>
        <w:t xml:space="preserve">South Africa (Johannesburg)</w:t>
      </w:r>
      <w:r>
        <w:t xml:space="preserve"> </w:t>
      </w:r>
      <w:r>
        <w:t xml:space="preserve">remains diverse and reflective of its populace.</w:t>
      </w:r>
    </w:p>
    <w:p>
      <w:pPr>
        <w:pStyle w:val="BodyText"/>
      </w:pPr>
      <w:r>
        <w:t xml:space="preserve">The support for local artists through galleries, biennales, and funding bodies is essential. Without institutional backing, many emerging photographers in</w:t>
      </w:r>
      <w:r>
        <w:t xml:space="preserve"> </w:t>
      </w:r>
      <w:r>
        <w:rPr>
          <w:bCs/>
          <w:b/>
        </w:rPr>
        <w:t xml:space="preserve">South Africa (Johannesburg)</w:t>
      </w:r>
      <w:r>
        <w:t xml:space="preserve"> </w:t>
      </w:r>
      <w:r>
        <w:t xml:space="preserve">would struggle to access global audiences or sustain their practices professionally. Government policies regarding arts funding also play a significant role in determining which narratives are amplified.</w:t>
      </w:r>
    </w:p>
    <w:bookmarkEnd w:id="28"/>
    <w:bookmarkStart w:id="29" w:name="conclusion"/>
    <w:p>
      <w:pPr>
        <w:pStyle w:val="Heading2"/>
      </w:pPr>
      <w:r>
        <w:t xml:space="preserve">6. Conclusion</w:t>
      </w:r>
    </w:p>
    <w:p>
      <w:pPr>
        <w:pStyle w:val="FirstParagraph"/>
      </w:pPr>
      <w:r>
        <w:t xml:space="preserve">In conclusion, the role of the</w:t>
      </w:r>
      <w:r>
        <w:t xml:space="preserve"> </w:t>
      </w:r>
      <w:r>
        <w:rPr>
          <w:bCs/>
          <w:b/>
        </w:rPr>
        <w:t xml:space="preserve">Photographer</w:t>
      </w:r>
      <w:r>
        <w:t xml:space="preserve"> </w:t>
      </w:r>
      <w:r>
        <w:t xml:space="preserve">in</w:t>
      </w:r>
      <w:r>
        <w:t xml:space="preserve"> </w:t>
      </w:r>
      <w:r>
        <w:rPr>
          <w:bCs/>
          <w:b/>
        </w:rPr>
        <w:t xml:space="preserve">South Africa (Johannesburg)</w:t>
      </w:r>
      <w:r>
        <w:t xml:space="preserve"> </w:t>
      </w:r>
      <w:r>
        <w:t xml:space="preserve">is multifaceted and indispensable. They serve as historians, critics, and community builders. Through their work, they capture the nuances of a society in transition, challenging stereotypes and preserving memories that might otherwise be lost.</w:t>
      </w:r>
    </w:p>
    <w:p>
      <w:pPr>
        <w:pStyle w:val="BodyText"/>
      </w:pPr>
      <w:r>
        <w:t xml:space="preserve">The future of visual culture in</w:t>
      </w:r>
      <w:r>
        <w:t xml:space="preserve"> </w:t>
      </w:r>
      <w:r>
        <w:rPr>
          <w:bCs/>
          <w:b/>
        </w:rPr>
        <w:t xml:space="preserve">South Africa (Johannesburg)</w:t>
      </w:r>
      <w:r>
        <w:t xml:space="preserve"> </w:t>
      </w:r>
      <w:r>
        <w:t xml:space="preserve">depends on the continued empowerment of local photographers. By addressing ethical challenges and leveraging new technologies, these artists can create more inclusive and accurate representations of their city. As Johannesburg continues to evolve, the</w:t>
      </w:r>
      <w:r>
        <w:t xml:space="preserve"> </w:t>
      </w:r>
      <w:r>
        <w:rPr>
          <w:bCs/>
          <w:b/>
        </w:rPr>
        <w:t xml:space="preserve">Photographer</w:t>
      </w:r>
      <w:r>
        <w:t xml:space="preserve"> </w:t>
      </w:r>
      <w:r>
        <w:t xml:space="preserve">will remain a key witness to its journey, ensuring that the voices of its people are seen and heard.</w:t>
      </w:r>
    </w:p>
    <w:bookmarkEnd w:id="29"/>
    <w:bookmarkStart w:id="30" w:name="references"/>
    <w:p>
      <w:pPr>
        <w:pStyle w:val="Heading2"/>
      </w:pPr>
      <w:r>
        <w:t xml:space="preserve">References</w:t>
      </w:r>
    </w:p>
    <w:p>
      <w:pPr>
        <w:pStyle w:val="FirstParagraph"/>
      </w:pPr>
      <w:r>
        <w:t xml:space="preserve">[1] Goldblatt, D. (1998). *The Apartheid Photos*. David Philip Publishers.</w:t>
      </w:r>
      <w:r>
        <w:br/>
      </w:r>
      <w:r>
        <w:t xml:space="preserve">[2] Cole, E. (1967). *Without Banners Without Songs*. Oxford University Press.</w:t>
      </w:r>
      <w:r>
        <w:br/>
      </w:r>
      <w:r>
        <w:t xml:space="preserve">[3] Mbembe, A. (2001). "On the Postcolony." University of California Press.</w:t>
      </w:r>
      <w:r>
        <w:br/>
      </w:r>
      <w:r>
        <w:t xml:space="preserve">[4] South African History Online. "Photography and Resistance in Apartheid South Africa."</w:t>
      </w:r>
      <w:r>
        <w:br/>
      </w:r>
      <w:r>
        <w:t xml:space="preserve">[5] Wits Art Museum Archives. *Contemporary Johannesburg: Visual Narratives*.</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Lens of Transformation: The Evolving Role of the Photographer in Contemporary South Africa (Johannesburg)</dc:title>
  <dc:creator/>
  <dc:language>en</dc:language>
  <cp:keywords/>
  <dcterms:created xsi:type="dcterms:W3CDTF">2026-07-30T00:34:37Z</dcterms:created>
  <dcterms:modified xsi:type="dcterms:W3CDTF">2026-07-30T00:34:37Z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