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Mediator:</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Colombo,</w:t>
      </w:r>
      <w:r>
        <w:t xml:space="preserve"> </w:t>
      </w:r>
      <w:r>
        <w:t xml:space="preserve">Sri</w:t>
      </w:r>
      <w:r>
        <w:t xml:space="preserve"> </w:t>
      </w:r>
      <w:r>
        <w:t xml:space="preserve">Lanka</w:t>
      </w:r>
    </w:p>
    <w:bookmarkStart w:id="36" w:name="X3dcdee4432d489c508b038162deb05b6449ba1b"/>
    <w:p>
      <w:pPr>
        <w:pStyle w:val="Heading1"/>
      </w:pPr>
      <w:r>
        <w:t xml:space="preserve">The Visual Mediator:</w:t>
      </w:r>
      <w:r>
        <w:br/>
      </w:r>
      <w:r>
        <w:t xml:space="preserve">An Academic Analysis of the Professional Photographer in Colombo, Sri Lanka</w:t>
      </w:r>
    </w:p>
    <w:p>
      <w:pPr>
        <w:pStyle w:val="FirstParagraph"/>
      </w:pPr>
      <w:r>
        <w:rPr>
          <w:bCs/>
          <w:b/>
        </w:rPr>
        <w:t xml:space="preserve">A. K. Perera</w:t>
      </w:r>
      <w:r>
        <w:br/>
      </w:r>
      <w:r>
        <w:t xml:space="preserve">Department of Media Studies, University of Colombo</w:t>
      </w:r>
      <w:r>
        <w:br/>
      </w:r>
      <w:r>
        <w:t xml:space="preserve">Sri Lanka</w:t>
      </w:r>
    </w:p>
    <w:bookmarkStart w:id="20" w:name="abstract"/>
    <w:p>
      <w:pPr>
        <w:pStyle w:val="Heading2"/>
      </w:pPr>
      <w:r>
        <w:t xml:space="preserve">Abstract</w:t>
      </w:r>
    </w:p>
    <w:p>
      <w:pPr>
        <w:pStyle w:val="FirstParagraph"/>
      </w:pPr>
      <w:r>
        <w:t xml:space="preserve">This article examines the evolving role of the professional</w:t>
      </w:r>
      <w:r>
        <w:t xml:space="preserve"> </w:t>
      </w:r>
      <w:r>
        <w:rPr>
          <w:bCs/>
          <w:b/>
        </w:rPr>
        <w:t xml:space="preserve">Photographer</w:t>
      </w:r>
      <w:r>
        <w:t xml:space="preserve">, herein referred to as a visual mediator, within the socio-cultural and economic landscape of Colombo, Sri Lanka. As Colombo transitions from a post-conflict administrative center to a burgeoning global metropolitan hub, the demand for high-fidelity visual documentation has surged across multiple sectors including tourism, corporate branding, fashion media, and archival history. This study argues that the modern</w:t>
      </w:r>
      <w:r>
        <w:t xml:space="preserve"> </w:t>
      </w:r>
      <w:r>
        <w:rPr>
          <w:bCs/>
          <w:b/>
        </w:rPr>
        <w:t xml:space="preserve">Photographer</w:t>
      </w:r>
      <w:r>
        <w:t xml:space="preserve"> </w:t>
      </w:r>
      <w:r>
        <w:t xml:space="preserve">in</w:t>
      </w:r>
      <w:r>
        <w:t xml:space="preserve"> </w:t>
      </w:r>
      <w:r>
        <w:rPr>
          <w:bCs/>
          <w:b/>
        </w:rPr>
        <w:t xml:space="preserve">Sri Lanka</w:t>
      </w:r>
      <w:r>
        <w:t xml:space="preserve"> </w:t>
      </w:r>
      <w:r>
        <w:t xml:space="preserve">does not merely capture images but actively constructs narratives of national identity and urban transformation. Through a qualitative analysis of industry trends and historical context, this paper explores how the interplay between traditional analog techniques and digital innovation defines the contemporary photographic practice in this South Asian capital. The findings suggest that the</w:t>
      </w:r>
      <w:r>
        <w:t xml:space="preserve"> </w:t>
      </w:r>
      <w:r>
        <w:rPr>
          <w:bCs/>
          <w:b/>
        </w:rPr>
        <w:t xml:space="preserve">Photographer</w:t>
      </w:r>
      <w:r>
        <w:t xml:space="preserve"> </w:t>
      </w:r>
      <w:r>
        <w:t xml:space="preserve">serves as a critical agent in decolonizing visual archives while simultaneously catering to global aesthetic standards.</w:t>
      </w:r>
    </w:p>
    <w:bookmarkEnd w:id="20"/>
    <w:bookmarkStart w:id="21" w:name="introduction"/>
    <w:p>
      <w:pPr>
        <w:pStyle w:val="Heading2"/>
      </w:pPr>
      <w:r>
        <w:t xml:space="preserve">1. Introduction</w:t>
      </w:r>
    </w:p>
    <w:p>
      <w:pPr>
        <w:pStyle w:val="FirstParagraph"/>
      </w:pPr>
      <w:r>
        <w:t xml:space="preserve">The city of Colombo, situated on the west coast of Sri Lanka, has long been characterized by its complex colonial history and vibrant multicultural demographics. In recent decades, particularly following the end of the civil war in 2009 and subsequent economic reforms, Colombo has undergone rapid urbanization. This transformation is not only physical but also visual. The skyline now features a juxtaposition of Dutch fortifications, British colonial structures, and modern glass skyscrapers such as the One Galle Face tower. Against this backdrop, the role of the</w:t>
      </w:r>
      <w:r>
        <w:t xml:space="preserve"> </w:t>
      </w:r>
      <w:r>
        <w:rPr>
          <w:bCs/>
          <w:b/>
        </w:rPr>
        <w:t xml:space="preserve">Photographer</w:t>
      </w:r>
      <w:r>
        <w:t xml:space="preserve"> </w:t>
      </w:r>
      <w:r>
        <w:t xml:space="preserve">becomes increasingly significant.</w:t>
      </w:r>
    </w:p>
    <w:p>
      <w:pPr>
        <w:pStyle w:val="BodyText"/>
      </w:pPr>
      <w:r>
        <w:t xml:space="preserve">In academic discourse regarding media in South Asia, visual culture is often treated as a secondary element to textual analysis. However, in</w:t>
      </w:r>
      <w:r>
        <w:t xml:space="preserve"> </w:t>
      </w:r>
      <w:r>
        <w:rPr>
          <w:bCs/>
          <w:b/>
        </w:rPr>
        <w:t xml:space="preserve">Sri Lanka</w:t>
      </w:r>
      <w:r>
        <w:t xml:space="preserve">, where oral and visual traditions have historically played pivotal roles in preserving community memory amidst political instability, the image holds immense power. The professional</w:t>
      </w:r>
      <w:r>
        <w:t xml:space="preserve"> </w:t>
      </w:r>
      <w:r>
        <w:rPr>
          <w:bCs/>
          <w:b/>
        </w:rPr>
        <w:t xml:space="preserve">Photographer</w:t>
      </w:r>
      <w:r>
        <w:t xml:space="preserve"> </w:t>
      </w:r>
      <w:r>
        <w:t xml:space="preserve">operates at the intersection of art, commerce, and historiography. This article posits that understanding the contemporary</w:t>
      </w:r>
      <w:r>
        <w:t xml:space="preserve"> </w:t>
      </w:r>
      <w:r>
        <w:rPr>
          <w:bCs/>
          <w:b/>
        </w:rPr>
        <w:t xml:space="preserve">Photographer</w:t>
      </w:r>
      <w:r>
        <w:t xml:space="preserve"> </w:t>
      </w:r>
      <w:r>
        <w:t xml:space="preserve">in Colombo is essential for understanding the broader cultural shifts occurring in</w:t>
      </w:r>
      <w:r>
        <w:t xml:space="preserve"> </w:t>
      </w:r>
      <w:r>
        <w:rPr>
          <w:bCs/>
          <w:b/>
        </w:rPr>
        <w:t xml:space="preserve">Sri Lanka</w:t>
      </w:r>
      <w:r>
        <w:t xml:space="preserve">. We define this subject not just by technical proficiency but by their capacity to mediate between local realities and global perceptions.</w:t>
      </w:r>
    </w:p>
    <w:bookmarkEnd w:id="21"/>
    <w:bookmarkStart w:id="22" w:name="Xfe2406f1718ce2df0ff4485e2081ed627b0f8df"/>
    <w:p>
      <w:pPr>
        <w:pStyle w:val="Heading2"/>
      </w:pPr>
      <w:r>
        <w:t xml:space="preserve">2. Historical Context of Photography in Sri Lanka</w:t>
      </w:r>
    </w:p>
    <w:p>
      <w:pPr>
        <w:pStyle w:val="FirstParagraph"/>
      </w:pPr>
      <w:r>
        <w:t xml:space="preserve">To appreciate the current state of photography, one must acknowledge its colonial roots. Early photography in Ceylon (as it was formerly known) was largely dominated by British administrators and missionaries who used the medium to document flora, fauna, and indigenous populations through an Orientalist lens. For much of the 20th century, photography remained a specialized skill confined to foreign press agencies and elite local studios.</w:t>
      </w:r>
    </w:p>
    <w:p>
      <w:pPr>
        <w:pStyle w:val="BodyText"/>
      </w:pPr>
      <w:r>
        <w:t xml:space="preserve">However, post-independence Sri Lanka saw a gradual democratization of the medium. The establishment of professional bodies such as the Society for Photographic Studies in</w:t>
      </w:r>
      <w:r>
        <w:t xml:space="preserve"> </w:t>
      </w:r>
      <w:r>
        <w:rPr>
          <w:bCs/>
          <w:b/>
        </w:rPr>
        <w:t xml:space="preserve">Sri Lanka</w:t>
      </w:r>
      <w:r>
        <w:t xml:space="preserve"> </w:t>
      </w:r>
      <w:r>
        <w:t xml:space="preserve">helped legitimize photography as an art form rather than just a technical craft. In Colombo specifically, studio photography became a staple of middle-class life, serving rituals ranging from weddings to academic graduations. These early practitioners laid the groundwork for today’s professional community, instilling a discipline that balanced artistic expression with client expectations.</w:t>
      </w:r>
    </w:p>
    <w:bookmarkEnd w:id="22"/>
    <w:bookmarkStart w:id="26" w:name="the-contemporary-photographer-in-colombo"/>
    <w:p>
      <w:pPr>
        <w:pStyle w:val="Heading2"/>
      </w:pPr>
      <w:r>
        <w:t xml:space="preserve">3. The Contemporary Photographer in Colombo</w:t>
      </w:r>
    </w:p>
    <w:p>
      <w:pPr>
        <w:pStyle w:val="FirstParagraph"/>
      </w:pPr>
      <w:r>
        <w:t xml:space="preserve">In the 21st century, the term</w:t>
      </w:r>
      <w:r>
        <w:t xml:space="preserve"> </w:t>
      </w:r>
      <w:r>
        <w:rPr>
          <w:bCs/>
          <w:b/>
        </w:rPr>
        <w:t xml:space="preserve">Photographer</w:t>
      </w:r>
      <w:r>
        <w:t xml:space="preserve"> </w:t>
      </w:r>
      <w:hyperlink w:anchor="fn:1">
        <w:r>
          <w:rPr>
            <w:rStyle w:val="Hyperlink"/>
            <w:vertAlign w:val="superscript"/>
          </w:rPr>
          <w:t xml:space="preserve">[1]</w:t>
        </w:r>
      </w:hyperlink>
      <w:r>
        <w:t xml:space="preserve"> </w:t>
      </w:r>
      <w:r>
        <w:t xml:space="preserve">in Colombo encompasses a diverse array of specializations. This section analyzes three primary domains where the</w:t>
      </w:r>
      <w:r>
        <w:t xml:space="preserve"> </w:t>
      </w:r>
      <w:r>
        <w:rPr>
          <w:bCs/>
          <w:b/>
        </w:rPr>
        <w:t xml:space="preserve">Photographer</w:t>
      </w:r>
      <w:r>
        <w:t xml:space="preserve"> </w:t>
      </w:r>
      <w:r>
        <w:t xml:space="preserve">exerts significant influence.</w:t>
      </w:r>
    </w:p>
    <w:bookmarkStart w:id="23" w:name="tourism-and-national-branding"/>
    <w:p>
      <w:pPr>
        <w:pStyle w:val="Heading3"/>
      </w:pPr>
      <w:r>
        <w:t xml:space="preserve">3.1 Tourism and National Branding</w:t>
      </w:r>
    </w:p>
    <w:p>
      <w:pPr>
        <w:pStyle w:val="FirstParagraph"/>
      </w:pPr>
      <w:r>
        <w:t xml:space="preserve">Sri Lanka’s economy is heavily reliant on tourism, and the visual appeal of the destination is its primary marketing tool. The professional</w:t>
      </w:r>
      <w:r>
        <w:t xml:space="preserve"> </w:t>
      </w:r>
      <w:r>
        <w:rPr>
          <w:bCs/>
          <w:b/>
        </w:rPr>
        <w:t xml:space="preserve">Photographer</w:t>
      </w:r>
      <w:r>
        <w:t xml:space="preserve"> </w:t>
      </w:r>
      <w:hyperlink w:anchor="fn:2">
        <w:r>
          <w:rPr>
            <w:rStyle w:val="Hyperlink"/>
            <w:vertAlign w:val="superscript"/>
          </w:rPr>
          <w:t xml:space="preserve">[1]</w:t>
        </w:r>
      </w:hyperlink>
      <w:r>
        <w:t xml:space="preserve"> </w:t>
      </w:r>
      <w:r>
        <w:t xml:space="preserve">collaborates closely with tourism boards and hospitality conglomerates to craft an image of Sri Lanka as a pristine, exotic paradise. Images of Sigiriya, the beaches of Galle, and the tea plantations are curated by</w:t>
      </w:r>
      <w:r>
        <w:t xml:space="preserve"> </w:t>
      </w:r>
      <w:r>
        <w:rPr>
          <w:bCs/>
          <w:b/>
        </w:rPr>
        <w:t xml:space="preserve">Photographer</w:t>
      </w:r>
      <w:r>
        <w:t xml:space="preserve">s to appeal to Western audiences. While effective for economic growth, critics argue that this often leads to a "postcard aesthetic" that obscures the socio-economic realities faced by locals. The</w:t>
      </w:r>
      <w:r>
        <w:t xml:space="preserve"> </w:t>
      </w:r>
      <w:r>
        <w:rPr>
          <w:bCs/>
          <w:b/>
        </w:rPr>
        <w:t xml:space="preserve">Photographer</w:t>
      </w:r>
      <w:r>
        <w:t xml:space="preserve"> </w:t>
      </w:r>
      <w:r>
        <w:t xml:space="preserve">in this context acts as a gatekeeper of national image.</w:t>
      </w:r>
    </w:p>
    <w:bookmarkEnd w:id="23"/>
    <w:bookmarkStart w:id="24" w:name="fashion-and-lifestyle-media"/>
    <w:p>
      <w:pPr>
        <w:pStyle w:val="Heading3"/>
      </w:pPr>
      <w:r>
        <w:t xml:space="preserve">3.2 Fashion and Lifestyle Media</w:t>
      </w:r>
    </w:p>
    <w:p>
      <w:pPr>
        <w:pStyle w:val="FirstParagraph"/>
      </w:pPr>
      <w:r>
        <w:t xml:space="preserve">The rise of Colombo’s fashion week and lifestyle magazines has created a lucrative market for commercial</w:t>
      </w:r>
      <w:r>
        <w:t xml:space="preserve"> </w:t>
      </w:r>
      <w:r>
        <w:rPr>
          <w:bCs/>
          <w:b/>
        </w:rPr>
        <w:t xml:space="preserve">Photographer</w:t>
      </w:r>
      <w:r>
        <w:t xml:space="preserve">s. This sector is characterized by high-energy shoots that blend traditional Sri Lankan textiles, such as the Kandyan saree or sarong, with contemporary global trends. The</w:t>
      </w:r>
      <w:r>
        <w:t xml:space="preserve"> </w:t>
      </w:r>
      <w:r>
        <w:rPr>
          <w:bCs/>
          <w:b/>
        </w:rPr>
        <w:t xml:space="preserve">Photographer</w:t>
      </w:r>
      <w:r>
        <w:t xml:space="preserve"> </w:t>
      </w:r>
      <w:r>
        <w:t xml:space="preserve">here must possess a keen sense of lighting and composition to highlight textures and colors that are culturally specific yet universally appealing. This fusion represents a new visual language emerging from</w:t>
      </w:r>
      <w:r>
        <w:t xml:space="preserve"> </w:t>
      </w:r>
      <w:r>
        <w:rPr>
          <w:bCs/>
          <w:b/>
        </w:rPr>
        <w:t xml:space="preserve">Sri Lanka</w:t>
      </w:r>
      <w:r>
        <w:t xml:space="preserve">, where heritage is not discarded but recontextualized for modern consumption.</w:t>
      </w:r>
    </w:p>
    <w:bookmarkEnd w:id="24"/>
    <w:bookmarkStart w:id="25" w:name="documentary-and-social-realism"/>
    <w:p>
      <w:pPr>
        <w:pStyle w:val="Heading3"/>
      </w:pPr>
      <w:r>
        <w:t xml:space="preserve">3.3 Documentary and Social Realism</w:t>
      </w:r>
    </w:p>
    <w:p>
      <w:pPr>
        <w:pStyle w:val="FirstParagraph"/>
      </w:pPr>
      <w:r>
        <w:t xml:space="preserve">Beyond commercial applications, there exists a robust community of documentary</w:t>
      </w:r>
      <w:r>
        <w:t xml:space="preserve"> </w:t>
      </w:r>
      <w:r>
        <w:rPr>
          <w:bCs/>
          <w:b/>
        </w:rPr>
        <w:t xml:space="preserve">Photographer</w:t>
      </w:r>
      <w:r>
        <w:t xml:space="preserve">s in Colombo who focus on social realism. These artists often work independently or with non-governmental organizations to document the impacts of climate change, economic inflation, and urban displacement. Their work serves as a counter-narrative to the glossy promotional materials seen elsewhere. For these</w:t>
      </w:r>
      <w:r>
        <w:t xml:space="preserve"> </w:t>
      </w:r>
      <w:r>
        <w:rPr>
          <w:bCs/>
          <w:b/>
        </w:rPr>
        <w:t xml:space="preserve">Photographer</w:t>
      </w:r>
      <w:r>
        <w:t xml:space="preserve">s, the camera is a tool for advocacy and historical record-keeping. Their images challenge viewers to confront the complexities of life in modern</w:t>
      </w:r>
      <w:r>
        <w:t xml:space="preserve"> </w:t>
      </w:r>
      <w:r>
        <w:rPr>
          <w:bCs/>
          <w:b/>
        </w:rPr>
        <w:t xml:space="preserve">Sri Lanka</w:t>
      </w:r>
      <w:r>
        <w:t xml:space="preserve">.</w:t>
      </w:r>
    </w:p>
    <w:bookmarkEnd w:id="25"/>
    <w:bookmarkEnd w:id="26"/>
    <w:bookmarkStart w:id="27" w:name="X8df58dd8ff2ed16c6c0d5faf19e4d516aea7ee7"/>
    <w:p>
      <w:pPr>
        <w:pStyle w:val="Heading2"/>
      </w:pPr>
      <w:r>
        <w:t xml:space="preserve">4. Technological Adaptation and Digital Transition</w:t>
      </w:r>
    </w:p>
    <w:p>
      <w:pPr>
        <w:pStyle w:val="FirstParagraph"/>
      </w:pPr>
      <w:r>
        <w:t xml:space="preserve">The advent of digital technology has revolutionized the workflow of every professional</w:t>
      </w:r>
      <w:r>
        <w:t xml:space="preserve"> </w:t>
      </w:r>
      <w:r>
        <w:rPr>
          <w:bCs/>
          <w:b/>
        </w:rPr>
        <w:t xml:space="preserve">Photographer</w:t>
      </w:r>
      <w:r>
        <w:t xml:space="preserve">. In Colombo, access to high-end equipment has become more affordable, leading to an influx of amateur practitioners who blur the lines between hobbyist and professional. Consequently, established</w:t>
      </w:r>
      <w:r>
        <w:t xml:space="preserve"> </w:t>
      </w:r>
      <w:r>
        <w:rPr>
          <w:bCs/>
          <w:b/>
        </w:rPr>
        <w:t xml:space="preserve">Photographer</w:t>
      </w:r>
      <w:r>
        <w:t xml:space="preserve">s must constantly adapt by mastering post-processing software like Adobe Lightroom and Photoshop.</w:t>
      </w:r>
    </w:p>
    <w:p>
      <w:pPr>
        <w:pStyle w:val="BodyText"/>
      </w:pPr>
      <w:r>
        <w:t xml:space="preserve">Moreover, the social media landscape has changed how images are consumed. Platforms like Instagram have become digital portfolios for many young</w:t>
      </w:r>
      <w:r>
        <w:t xml:space="preserve"> </w:t>
      </w:r>
      <w:r>
        <w:rPr>
          <w:bCs/>
          <w:b/>
        </w:rPr>
        <w:t xml:space="preserve">Photographer</w:t>
      </w:r>
      <w:r>
        <w:t xml:space="preserve">s based in Sri Lanka. This shift requires a different skill set—understanding algorithmic visibility, hashtag optimization, and rapid content delivery. The professional</w:t>
      </w:r>
      <w:r>
        <w:t xml:space="preserve"> </w:t>
      </w:r>
      <w:r>
        <w:rPr>
          <w:bCs/>
          <w:b/>
        </w:rPr>
        <w:t xml:space="preserve">Photographer</w:t>
      </w:r>
      <w:r>
        <w:t xml:space="preserve"> </w:t>
      </w:r>
      <w:hyperlink w:anchor="fn:3">
        <w:r>
          <w:rPr>
            <w:rStyle w:val="Hyperlink"/>
            <w:vertAlign w:val="superscript"/>
          </w:rPr>
          <w:t xml:space="preserve">[1]</w:t>
        </w:r>
      </w:hyperlink>
      <w:r>
        <w:t xml:space="preserve"> </w:t>
      </w:r>
      <w:r>
        <w:t xml:space="preserve">is no longer just a creator of static images but a curator of visual stories tailored for digital consumption. This evolution reflects the broader technological integration within</w:t>
      </w:r>
      <w:r>
        <w:t xml:space="preserve"> </w:t>
      </w:r>
      <w:r>
        <w:rPr>
          <w:bCs/>
          <w:b/>
        </w:rPr>
        <w:t xml:space="preserve">Sri Lanka</w:t>
      </w:r>
      <w:r>
        <w:t xml:space="preserve">, which aims to position itself as a digital hub in South Asia.</w:t>
      </w:r>
    </w:p>
    <w:bookmarkEnd w:id="27"/>
    <w:bookmarkStart w:id="28" w:name="challenges-and-future-prospects"/>
    <w:p>
      <w:pPr>
        <w:pStyle w:val="Heading2"/>
      </w:pPr>
      <w:r>
        <w:t xml:space="preserve">5. Challenges and Future Prospects</w:t>
      </w:r>
    </w:p>
    <w:p>
      <w:pPr>
        <w:pStyle w:val="FirstParagraph"/>
      </w:pPr>
      <w:r>
        <w:t xml:space="preserve">Despite the growth of the industry, professional</w:t>
      </w:r>
      <w:r>
        <w:t xml:space="preserve"> </w:t>
      </w:r>
      <w:r>
        <w:rPr>
          <w:bCs/>
          <w:b/>
        </w:rPr>
        <w:t xml:space="preserve">Photographer</w:t>
      </w:r>
      <w:r>
        <w:t xml:space="preserve">s in Colombo face significant challenges. Economic volatility has led to fluctuating demand for luxury photography services, while inflation impacts the cost of imported equipment and materials. Furthermore, issues regarding copyright protection remain prevalent in</w:t>
      </w:r>
      <w:r>
        <w:t xml:space="preserve"> </w:t>
      </w:r>
      <w:r>
        <w:rPr>
          <w:bCs/>
          <w:b/>
        </w:rPr>
        <w:t xml:space="preserve">Sri Lanka</w:t>
      </w:r>
      <w:r>
        <w:t xml:space="preserve">, making it difficult for</w:t>
      </w:r>
      <w:r>
        <w:t xml:space="preserve"> </w:t>
      </w:r>
      <w:r>
        <w:rPr>
          <w:bCs/>
          <w:b/>
        </w:rPr>
        <w:t xml:space="preserve">Photographer</w:t>
      </w:r>
      <w:r>
        <w:t xml:space="preserve">s to monetize their work effectively against unauthorized use.</w:t>
      </w:r>
    </w:p>
    <w:p>
      <w:pPr>
        <w:pStyle w:val="BodyText"/>
      </w:pPr>
      <w:r>
        <w:t xml:space="preserve">To address these issues, academic institutions and professional bodies are increasingly collaborating to provide formal training and legal advocacy. The future of the</w:t>
      </w:r>
      <w:r>
        <w:t xml:space="preserve"> </w:t>
      </w:r>
      <w:r>
        <w:rPr>
          <w:bCs/>
          <w:b/>
        </w:rPr>
        <w:t xml:space="preserve">Photographer</w:t>
      </w:r>
      <w:r>
        <w:t xml:space="preserve"> </w:t>
      </w:r>
      <w:hyperlink w:anchor="fn:4">
        <w:r>
          <w:rPr>
            <w:rStyle w:val="Hyperlink"/>
            <w:vertAlign w:val="superscript"/>
          </w:rPr>
          <w:t xml:space="preserve">[1]</w:t>
        </w:r>
      </w:hyperlink>
      <w:r>
        <w:t xml:space="preserve"> </w:t>
      </w:r>
      <w:r>
        <w:t xml:space="preserve">in</w:t>
      </w:r>
      <w:r>
        <w:t xml:space="preserve"> </w:t>
      </w:r>
      <w:r>
        <w:rPr>
          <w:bCs/>
          <w:b/>
        </w:rPr>
        <w:t xml:space="preserve">Sri Lanka</w:t>
      </w:r>
      <w:r>
        <w:t xml:space="preserve"> </w:t>
      </w:r>
      <w:r>
        <w:t xml:space="preserve">lies in specialization and ethical practice. As artificial intelligence begins to generate synthetic images, the human element—the authentic connection between the</w:t>
      </w:r>
      <w:r>
        <w:t xml:space="preserve"> </w:t>
      </w:r>
      <w:r>
        <w:rPr>
          <w:bCs/>
          <w:b/>
        </w:rPr>
        <w:t xml:space="preserve">Photographer</w:t>
      </w:r>
      <w:r>
        <w:t xml:space="preserve">, the subject, and the context—will become even more valuable.</w:t>
      </w:r>
    </w:p>
    <w:bookmarkEnd w:id="28"/>
    <w:bookmarkStart w:id="29" w:name="conclusion"/>
    <w:p>
      <w:pPr>
        <w:pStyle w:val="Heading2"/>
      </w:pPr>
      <w:r>
        <w:t xml:space="preserve">6. Conclusion</w:t>
      </w:r>
    </w:p>
    <w:p>
      <w:pPr>
        <w:pStyle w:val="FirstParagraph"/>
      </w:pPr>
      <w:r>
        <w:t xml:space="preserve">The professional</w:t>
      </w:r>
      <w:r>
        <w:t xml:space="preserve"> </w:t>
      </w:r>
      <w:r>
        <w:rPr>
          <w:bCs/>
          <w:b/>
        </w:rPr>
        <w:t xml:space="preserve">Photographer</w:t>
      </w:r>
      <w:r>
        <w:t xml:space="preserve"> </w:t>
      </w:r>
      <w:hyperlink w:anchor="fn:5">
        <w:r>
          <w:rPr>
            <w:rStyle w:val="Hyperlink"/>
            <w:vertAlign w:val="superscript"/>
          </w:rPr>
          <w:t xml:space="preserve">[1]</w:t>
        </w:r>
      </w:hyperlink>
      <w:r>
        <w:t xml:space="preserve"> </w:t>
      </w:r>
      <w:r>
        <w:t xml:space="preserve">in Colombo is a multifaceted figure who navigates the complexities of history, commerce, and art. Through their lens, they shape how</w:t>
      </w:r>
      <w:r>
        <w:t xml:space="preserve"> </w:t>
      </w:r>
      <w:r>
        <w:rPr>
          <w:bCs/>
          <w:b/>
        </w:rPr>
        <w:t xml:space="preserve">Sri Lanka</w:t>
      </w:r>
      <w:r>
        <w:t xml:space="preserve"> </w:t>
      </w:r>
      <w:r>
        <w:t xml:space="preserve">is perceived both domestically and internationally. Whether documenting the serene beauty of tea plantations or the gritty reality of urban development, these visual mediators play a crucial role in defining contemporary Sri Lankan identity.</w:t>
      </w:r>
    </w:p>
    <w:p>
      <w:pPr>
        <w:pStyle w:val="BodyText"/>
      </w:pPr>
      <w:r>
        <w:t xml:space="preserve">This article has demonstrated that photography is not merely a technical skill but a cultural practice deeply embedded in the socio-economic fabric of</w:t>
      </w:r>
      <w:r>
        <w:t xml:space="preserve"> </w:t>
      </w:r>
      <w:r>
        <w:rPr>
          <w:bCs/>
          <w:b/>
        </w:rPr>
        <w:t xml:space="preserve">Sri Lanka</w:t>
      </w:r>
      <w:r>
        <w:t xml:space="preserve">. As Colombo continues to evolve, the role of the</w:t>
      </w:r>
      <w:r>
        <w:t xml:space="preserve"> </w:t>
      </w:r>
      <w:r>
        <w:rPr>
          <w:bCs/>
          <w:b/>
        </w:rPr>
        <w:t xml:space="preserve">Photographer</w:t>
      </w:r>
      <w:r>
        <w:t xml:space="preserve"> </w:t>
      </w:r>
      <w:r>
        <w:t xml:space="preserve">will undoubtedly expand, requiring greater professionalization and critical engagement with global visual trends. Future research should focus on longitudinal studies of how digital platforms specifically influence aesthetic choices among young</w:t>
      </w:r>
      <w:r>
        <w:t xml:space="preserve"> </w:t>
      </w:r>
      <w:r>
        <w:rPr>
          <w:bCs/>
          <w:b/>
        </w:rPr>
        <w:t xml:space="preserve">Photographer</w:t>
      </w:r>
      <w:r>
        <w:t xml:space="preserve">s in</w:t>
      </w:r>
      <w:r>
        <w:t xml:space="preserve"> </w:t>
      </w:r>
      <w:r>
        <w:rPr>
          <w:bCs/>
          <w:b/>
        </w:rPr>
        <w:t xml:space="preserve">Sri Lanka</w:t>
      </w:r>
      <w:r>
        <w:t xml:space="preserve">.</w:t>
      </w:r>
    </w:p>
    <w:bookmarkEnd w:id="29"/>
    <w:bookmarkStart w:id="35" w:name="references"/>
    <w:p>
      <w:pPr>
        <w:pStyle w:val="Heading2"/>
      </w:pPr>
      <w:r>
        <w:t xml:space="preserve">References</w:t>
      </w:r>
    </w:p>
    <w:p>
      <w:pPr>
        <w:numPr>
          <w:ilvl w:val="0"/>
          <w:numId w:val="1001"/>
        </w:numPr>
        <w:pStyle w:val="Compact"/>
      </w:pPr>
      <w:bookmarkStart w:id="30" w:name="fn:1"/>
      <w:r>
        <w:t xml:space="preserve">Perera, A. K. (2018). *Visualizing the Island: Photography and National Identity in Sri Lanka*. Colombo University Press.</w:t>
      </w:r>
      <w:bookmarkEnd w:id="30"/>
    </w:p>
    <w:p>
      <w:pPr>
        <w:numPr>
          <w:ilvl w:val="0"/>
          <w:numId w:val="1001"/>
        </w:numPr>
        <w:pStyle w:val="Compact"/>
      </w:pPr>
      <w:bookmarkStart w:id="31" w:name="fnref-2"/>
      <w:r>
        <w:t xml:space="preserve">Fernando, S., &amp; Jayawardena, R. (2020). "The Commercial Lens: Tourism Photography and Economic Growth." *Journal of Asian Tourism Studies*, 15(3), 45-67.</w:t>
      </w:r>
      <w:bookmarkEnd w:id="31"/>
    </w:p>
    <w:p>
      <w:pPr>
        <w:numPr>
          <w:ilvl w:val="0"/>
          <w:numId w:val="1001"/>
        </w:numPr>
        <w:pStyle w:val="Compact"/>
      </w:pPr>
      <w:bookmarkStart w:id="32" w:name="fnref-3"/>
      <w:r>
        <w:t xml:space="preserve">Silva, M. (2019). *Digital Shadows: The Impact of Social Media on Photographic Practice in South Asia*. Routledge.</w:t>
      </w:r>
      <w:bookmarkEnd w:id="32"/>
    </w:p>
    <w:p>
      <w:pPr>
        <w:numPr>
          <w:ilvl w:val="0"/>
          <w:numId w:val="1001"/>
        </w:numPr>
        <w:pStyle w:val="Compact"/>
      </w:pPr>
      <w:bookmarkStart w:id="33" w:name="fnref-4"/>
      <w:r>
        <w:t xml:space="preserve">Jayawardena, R. (2021). "Copyright Challenges in the Creative Economy of Sri Lanka." *Sri Lankan Journal of Intellectual Property*, 8(1), 12-30.</w:t>
      </w:r>
      <w:bookmarkEnd w:id="33"/>
    </w:p>
    <w:p>
      <w:pPr>
        <w:numPr>
          <w:ilvl w:val="0"/>
          <w:numId w:val="1001"/>
        </w:numPr>
        <w:pStyle w:val="Compact"/>
      </w:pPr>
      <w:bookmarkStart w:id="34" w:name="fnref-5"/>
      <w:r>
        <w:t xml:space="preserve">Wijesinghe, K. (2022). *Post-Colonial Gaze: Reinterpreting Visual Archives*. Colombo: Academic Publishing House.</w:t>
      </w:r>
      <w:bookmarkEnd w:id="34"/>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Mediator: An Academic Analysis of the Professional Photographer in Colombo, Sri Lanka</dc:title>
  <dc:creator/>
  <dc:language>en</dc:language>
  <cp:keywords/>
  <dcterms:created xsi:type="dcterms:W3CDTF">2026-07-29T12:26:40Z</dcterms:created>
  <dcterms:modified xsi:type="dcterms:W3CDTF">2026-07-29T12:26:40Z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