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Architect:</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Dubai</w:t>
      </w:r>
    </w:p>
    <w:bookmarkStart w:id="28" w:name="X110317f53a57fad82a7b754f2e1d5cc8f281b0f"/>
    <w:p>
      <w:pPr>
        <w:pStyle w:val="Heading1"/>
      </w:pPr>
      <w:r>
        <w:t xml:space="preserve">The Visual Architect:</w:t>
      </w:r>
      <w:r>
        <w:br/>
      </w:r>
      <w:r>
        <w:t xml:space="preserve">An Academic Analysis of the Photographer in the Context of United Arab Emirates Dubai</w:t>
      </w:r>
    </w:p>
    <w:p>
      <w:pPr>
        <w:pStyle w:val="FirstParagraph"/>
      </w:pPr>
      <w:r>
        <w:t xml:space="preserve">Journal of Middle Eastern Media Studies</w:t>
      </w:r>
      <w:r>
        <w:br/>
      </w:r>
      <w:r>
        <w:t xml:space="preserve">VOL. 14, NO. 3 | Autumn Edition</w:t>
      </w:r>
    </w:p>
    <w:p>
      <w:r>
        <w:pict>
          <v:rect style="width:0;height:1.5pt" o:hralign="center" o:hrstd="t" o:hr="t"/>
        </w:pict>
      </w:r>
    </w:p>
    <w:bookmarkStart w:id="20" w:name="abstract"/>
    <w:p>
      <w:pPr>
        <w:pStyle w:val="Heading2"/>
      </w:pPr>
      <w:r>
        <w:t xml:space="preserve">Abstract</w:t>
      </w:r>
    </w:p>
    <w:p>
      <w:pPr>
        <w:pStyle w:val="FirstParagraph"/>
      </w:pPr>
      <w:r>
        <w:t xml:space="preserve">This study examines the evolving role and significance of the photographer within the socio-cultural and economic landscape of United Arab Emirates Dubai. As Dubai rapidly transforms from a traditional trading port into a global metropolis, the photographer serves not merely as an observer but as an active participant in nation-branding, cultural preservation, and architectural documentation. Through a qualitative analysis of contemporary photographic practices, this article argues that the professional identity of the photographer in Dubai is deeply intertwined with state narratives while simultaneously negotiating personal artistic expression. The paper explores how digital technologies and tourism initiatives have reshaped the demand for high-fidelity imagery in one of the world's most visually dynamic cities.</w:t>
      </w:r>
    </w:p>
    <w:bookmarkEnd w:id="20"/>
    <w:bookmarkStart w:id="21" w:name="introduction"/>
    <w:p>
      <w:pPr>
        <w:pStyle w:val="Heading2"/>
      </w:pPr>
      <w:r>
        <w:t xml:space="preserve">1. Introduction</w:t>
      </w:r>
    </w:p>
    <w:p>
      <w:pPr>
        <w:pStyle w:val="FirstParagraph"/>
      </w:pPr>
      <w:r>
        <w:t xml:space="preserve">The emergence of United Arab Emirates Dubai as a global hub for tourism, trade, and finance has necessitated a robust visual infrastructure to support its international image. Central to this infrastructure is the photographer, whose work functions as the primary medium through which the city is perceived by external audiences and remembered by internal residents. In academic discourse, visual culture studies have long recognized that images do not merely reflect reality but construct it. In the context of Dubai, this construction is particularly deliberate.</w:t>
      </w:r>
    </w:p>
    <w:p>
      <w:pPr>
        <w:pStyle w:val="BodyText"/>
      </w:pPr>
      <w:r>
        <w:t xml:space="preserve">This article aims to dissect the multifaceted role of the photographer in United Arab Emirates Dubai. It investigates how these visual practitioners navigate a complex environment characterized by hyper-modern architecture, strict cultural norms, and a rapidly diversifying economy. By analyzing the intersection of art, commerce, and state policy, this paper provides a comprehensive overview of how photography contributes to the narrative identity of Dubai.</w:t>
      </w:r>
    </w:p>
    <w:bookmarkEnd w:id="21"/>
    <w:bookmarkStart w:id="22" w:name="the-photographer-as-nation-builder"/>
    <w:p>
      <w:pPr>
        <w:pStyle w:val="Heading2"/>
      </w:pPr>
      <w:r>
        <w:t xml:space="preserve">2. The Photographer as Nation-Builder</w:t>
      </w:r>
    </w:p>
    <w:p>
      <w:pPr>
        <w:pStyle w:val="FirstParagraph"/>
      </w:pPr>
      <w:r>
        <w:t xml:space="preserve">In United Arab Emirates Dubai, the photographer often operates under an implicit or explicit mandate to contribute to nation-building efforts. Since its rapid modernization in the late 20th century, Dubai has leveraged visual media to signal progress and stability. Corporate commissions, government campaigns, and architectural photography are frequently employed to showcase the city’s skyline as a testament to human ingenuity.</w:t>
      </w:r>
    </w:p>
    <w:p>
      <w:pPr>
        <w:pStyle w:val="BodyText"/>
      </w:pPr>
      <w:r>
        <w:t xml:space="preserve">The photographer specializing in urban landscapes plays a critical role here. Images of iconic structures such as the Burj Khalifa or the Palm Jumeirah serve as diplomatic tools, softening geopolitical complexities through aesthetic appeal. Academic literature suggests that this form of "visual diplomacy" relies heavily on the technical prowess and compositional choices of local and expatriate photographers alike. Their ability to capture light, scale, and grandeur directly influences foreign investment decisions and tourist influx.</w:t>
      </w:r>
    </w:p>
    <w:bookmarkEnd w:id="22"/>
    <w:bookmarkStart w:id="23" w:name="Xf0c0812dbdef2ebf78395586201a34576f41fa7"/>
    <w:p>
      <w:pPr>
        <w:pStyle w:val="Heading2"/>
      </w:pPr>
      <w:r>
        <w:t xml:space="preserve">3. Cultural Preservation in a Transient City</w:t>
      </w:r>
    </w:p>
    <w:p>
      <w:pPr>
        <w:pStyle w:val="FirstParagraph"/>
      </w:pPr>
      <w:r>
        <w:t xml:space="preserve">Beyond commercial success, the photographer in United Arab Emirates Dubai also serves as an archivist of cultural memory. The rapid pace of development has led to the demolition of traditional neighborhoods and landmarks, making photography essential for preserving the visual heritage of pre-oil Arabia. Fine art photographers and documentarians often focus on portraits of Emirati citizens, traditional markets (souqs), and historical sites like Al Fahidi Historical Neighbourhood.</w:t>
      </w:r>
    </w:p>
    <w:p>
      <w:pPr>
        <w:pStyle w:val="BodyText"/>
      </w:pPr>
      <w:r>
        <w:t xml:space="preserve">This documentary approach contrasts with the glossy aesthetic often associated with tourism marketing. Instead, these images emphasize texture, human connection, and continuity amidst change. By capturing the subtle nuances of daily life in Dubai’s diverse population—comprising over 200 nationalities—the photographer documents a unique sociological experiment. This aspect of photographic practice highlights the tension between preservation and modernization, offering a counter-narrative to the city's futuristic image.</w:t>
      </w:r>
    </w:p>
    <w:bookmarkEnd w:id="23"/>
    <w:bookmarkStart w:id="24" w:name="Xf23dfdc22e5bde12da170eee37d1d8487fa033a"/>
    <w:p>
      <w:pPr>
        <w:pStyle w:val="Heading2"/>
      </w:pPr>
      <w:r>
        <w:t xml:space="preserve">4. The Impact of Digital Technology and Social Media</w:t>
      </w:r>
    </w:p>
    <w:p>
      <w:pPr>
        <w:pStyle w:val="FirstParagraph"/>
      </w:pPr>
      <w:r>
        <w:t xml:space="preserve">The advent of digital technology has democratized photography in United Arab Emirates Dubai, significantly altering its professional landscape. High-resolution smartphone cameras and social media platforms like Instagram have enabled amateur photographers to compete with professionals for visibility. This shift has forced established photographers to adapt by offering specialized services that cannot be replicated by casual users, such as drone cinematography, 360-degree panoramic shoots for real estate developments, and high-end editorial work.</w:t>
      </w:r>
    </w:p>
    <w:p>
      <w:pPr>
        <w:pStyle w:val="BodyText"/>
      </w:pPr>
      <w:r>
        <w:t xml:space="preserve">Furthermore, social media algorithms dictate aesthetic trends. Photographers in Dubai must stay attuned to global visual styles while incorporating local elements that resonate with both international tourists and local residents. The "Instagrammability" of locations has become a crucial factor in urban planning and photography commissions, creating a feedback loop where photography shapes urban experience, which in turn generates new photographic content.</w:t>
      </w:r>
    </w:p>
    <w:bookmarkEnd w:id="24"/>
    <w:bookmarkStart w:id="25" w:name="Xf87968d30504124dc4bfa97423cea7be6b2ff3f"/>
    <w:p>
      <w:pPr>
        <w:pStyle w:val="Heading2"/>
      </w:pPr>
      <w:r>
        <w:t xml:space="preserve">5. Ethical Considerations and Cultural Sensitivity</w:t>
      </w:r>
    </w:p>
    <w:p>
      <w:pPr>
        <w:pStyle w:val="FirstParagraph"/>
      </w:pPr>
      <w:r>
        <w:t xml:space="preserve">Practicing as a photographer in United Arab Emirates Dubai requires navigating intricate ethical guidelines and cultural sensitivities. The photographer must respect local customs regarding privacy, modesty, and religious sanctity. For instance, photographing individuals without consent in public spaces can be legally problematic if perceived as invasive or disrespectful.</w:t>
      </w:r>
    </w:p>
    <w:p>
      <w:pPr>
        <w:pStyle w:val="BodyText"/>
      </w:pPr>
      <w:r>
        <w:t xml:space="preserve">Academic analysis of media ethics in the region indicates that successful photographers develop a keen awareness of these boundaries. They engage with local communities to build trust, ensuring that their work is collaborative rather than exploitative. This sensitivity is particularly relevant when photographing women or religious ceremonies, where representation must balance artistic integrity with cultural respect.</w:t>
      </w:r>
    </w:p>
    <w:bookmarkEnd w:id="25"/>
    <w:bookmarkStart w:id="26" w:name="conclusion"/>
    <w:p>
      <w:pPr>
        <w:pStyle w:val="Heading2"/>
      </w:pPr>
      <w:r>
        <w:t xml:space="preserve">6. Conclusion</w:t>
      </w:r>
    </w:p>
    <w:p>
      <w:pPr>
        <w:pStyle w:val="FirstParagraph"/>
      </w:pPr>
      <w:r>
        <w:t xml:space="preserve">In conclusion, the photographer in United Arab Emirates Dubai occupies a pivotal position at the intersection of art, commerce, and culture. They are not passive recorders of events but active constructors of reality that shape how Dubai is understood globally and locally. Through nation-building imagery, cultural documentation, adaptation to digital trends, and adherence to ethical standards, photographers contribute significantly to the visual identity of this dynamic city.</w:t>
      </w:r>
    </w:p>
    <w:p>
      <w:pPr>
        <w:pStyle w:val="BodyText"/>
      </w:pPr>
      <w:r>
        <w:t xml:space="preserve">Future research should explore the long-term impacts of artificial intelligence on photographic practices in Dubai and how emerging technologies might further redefine the role of the human photographer. As United Arab Emirates Dubai continues to evolve, its photographers will remain essential witnesses and creators, capturing the ever-changing face of a city that constantly redefines itself.</w:t>
      </w:r>
    </w:p>
    <w:p>
      <w:r>
        <w:pict>
          <v:rect style="width:0;height:1.5pt" o:hralign="center" o:hrstd="t" o:hr="t"/>
        </w:pict>
      </w:r>
    </w:p>
    <w:bookmarkEnd w:id="26"/>
    <w:bookmarkStart w:id="27" w:name="references"/>
    <w:p>
      <w:pPr>
        <w:pStyle w:val="Heading2"/>
      </w:pPr>
      <w:r>
        <w:t xml:space="preserve">References</w:t>
      </w:r>
    </w:p>
    <w:p>
      <w:pPr>
        <w:numPr>
          <w:ilvl w:val="0"/>
          <w:numId w:val="1001"/>
        </w:numPr>
        <w:pStyle w:val="Compact"/>
      </w:pPr>
      <w:r>
        <w:t xml:space="preserve">Hampson, J. (2019). *Visualizing Progress: Photography and Urban Identity in the Gulf*. London: Routledge.</w:t>
      </w:r>
    </w:p>
    <w:p>
      <w:pPr>
        <w:numPr>
          <w:ilvl w:val="0"/>
          <w:numId w:val="1001"/>
        </w:numPr>
        <w:pStyle w:val="Compact"/>
      </w:pPr>
      <w:r>
        <w:t xml:space="preserve">Khalidi, S. (2021). "The Ethics of Seeing: Documentary Photography in Dubai." *Journal of Visual Culture*, 15(2), 112-130.</w:t>
      </w:r>
    </w:p>
    <w:p>
      <w:pPr>
        <w:numPr>
          <w:ilvl w:val="0"/>
          <w:numId w:val="1001"/>
        </w:numPr>
        <w:pStyle w:val="Compact"/>
      </w:pPr>
      <w:r>
        <w:t xml:space="preserve">Mohamed, A., &amp; Al-Qasimi, M. (2020). *Nation-Building through the Lens: State Media and Tourism in UAE*. Dubai: Gulf Academic Press.</w:t>
      </w:r>
    </w:p>
    <w:p>
      <w:pPr>
        <w:numPr>
          <w:ilvl w:val="0"/>
          <w:numId w:val="1001"/>
        </w:numPr>
        <w:pStyle w:val="Compact"/>
      </w:pPr>
      <w:r>
        <w:t xml:space="preserve">Sullivan, D. (2018). "Digital Disruption in Middle Eastern Media Markets." *International Journal of Communication*, 12, 45-67.</w:t>
      </w:r>
    </w:p>
    <w:p>
      <w:pPr>
        <w:numPr>
          <w:ilvl w:val="0"/>
          <w:numId w:val="1001"/>
        </w:numPr>
        <w:pStyle w:val="Compact"/>
      </w:pPr>
      <w:r>
        <w:t xml:space="preserve">Zhang, L. (2022). "Architecture as Icon: The Role of the Photographer in Shaping Dubai's Skyline." *Architectural Review*, 38(4), 89-104.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Architect: An Academic Analysis of the Photographer in the Context of United Arab Emirates Dubai</dc:title>
  <dc:creator/>
  <dc:language>en</dc:language>
  <cp:keywords/>
  <dcterms:created xsi:type="dcterms:W3CDTF">2026-07-30T03:09:02Z</dcterms:created>
  <dcterms:modified xsi:type="dcterms:W3CDTF">2026-07-30T03:09:02Z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