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Lens:</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Venezuela</w:t>
      </w:r>
      <w:r>
        <w:t xml:space="preserve"> </w:t>
      </w:r>
      <w:r>
        <w:t xml:space="preserve">Caracas</w:t>
      </w:r>
    </w:p>
    <w:bookmarkStart w:id="28" w:name="X04182b91b7e52d0f8892bc4ca229571f60f4003"/>
    <w:p>
      <w:pPr>
        <w:pStyle w:val="Heading1"/>
      </w:pPr>
      <w:r>
        <w:t xml:space="preserve">The Resilient Lens: Documenting the Complex Reality of Venezuela Caracas</w:t>
      </w:r>
      <w:r>
        <w:br/>
      </w:r>
      <w:r>
        <w:t xml:space="preserve">A Socio-Cultural Analysis of the Photographer</w:t>
      </w:r>
    </w:p>
    <w:p>
      <w:pPr>
        <w:pStyle w:val="FirstParagraph"/>
      </w:pPr>
      <w:r>
        <w:rPr>
          <w:bCs/>
          <w:b/>
        </w:rPr>
        <w:t xml:space="preserve">Juan Pérez-Valenzuela, Ph.D.</w:t>
      </w:r>
      <w:r>
        <w:br/>
      </w:r>
      <w:r>
        <w:rPr>
          <w:bCs/>
          <w:b/>
        </w:rPr>
        <w:t xml:space="preserve">Department of Visual Anthropology, University of Central Asia</w:t>
      </w:r>
    </w:p>
    <w:p>
      <w:pPr>
        <w:pStyle w:val="BodyText"/>
      </w:pPr>
      <w:r>
        <w:rPr>
          <w:bCs/>
          <w:b/>
        </w:rPr>
        <w:t xml:space="preserve">Abstract:</w:t>
      </w:r>
    </w:p>
    <w:p>
      <w:pPr>
        <w:pStyle w:val="BodyText"/>
      </w:pPr>
      <w:r>
        <w:t xml:space="preserve">This study examines the role and evolution of the photographer within Venezuela Caracas amidst profound socio-political and economic transformations. By analyzing contemporary visual narratives, this article explores how local photographers navigate the challenges of infrastructure deficits, censorship, and societal crisis to construct a visual archive of resilience. The research posits that photography in Caracas is not merely an artistic endeavor but a critical tool for historical preservation and social advocacy.</w:t>
      </w:r>
    </w:p>
    <w:bookmarkStart w:id="20" w:name="introduction"/>
    <w:p>
      <w:pPr>
        <w:pStyle w:val="Heading2"/>
      </w:pPr>
      <w:r>
        <w:t xml:space="preserve">Introduction</w:t>
      </w:r>
    </w:p>
    <w:p>
      <w:pPr>
        <w:pStyle w:val="FirstParagraph"/>
      </w:pPr>
      <w:r>
        <w:t xml:space="preserve">In the heart of Venezuela Caracas, the urban landscape serves as both a canvas and a battlefield for visual representation. The city, often characterized by its stark contrasts between modernist architecture and crumbling infrastructure, provides a unique backdrop for understanding the contemporary condition of Venezuelan society. At the center of this dynamic is photographer—a practitioner who operates at the intersection of art, journalism, and activism.</w:t>
      </w:r>
    </w:p>
    <w:p>
      <w:pPr>
        <w:pStyle w:val="BodyText"/>
      </w:pPr>
      <w:r>
        <w:t xml:space="preserve">The role of image-making in Venezuela has shifted dramatically over the past two decades. What was once a predominantly commercial or aesthetic pursuit has evolved into a vital mechanism for documenting reality. In Venezuela Caracas, where public discourse is often polarized and restricted by state-controlled media narratives, independent photographers have emerged as crucial witnesses to history. This article aims to dissect the multifaceted role of these practitioners, analyzing how they interpret the complexities of life in a capital city facing unprecedented challenges.</w:t>
      </w:r>
    </w:p>
    <w:bookmarkEnd w:id="20"/>
    <w:bookmarkStart w:id="21" w:name="X0c97bc287ec2c334301cd8b14e7b46322d9011d"/>
    <w:p>
      <w:pPr>
        <w:pStyle w:val="Heading2"/>
      </w:pPr>
      <w:r>
        <w:t xml:space="preserve">The Evolution of Visual Narratives in Venezuela Caracas</w:t>
      </w:r>
    </w:p>
    <w:p>
      <w:pPr>
        <w:pStyle w:val="FirstParagraph"/>
      </w:pPr>
      <w:r>
        <w:t xml:space="preserve">To understand the current state of photography in Venezuela Caracas, one must first contextualize its historical trajectory. In earlier decades, photography was largely confined to the elite circles of social documentation and commercial advertising. However, with the rise of digital technology and mobile devices in the 21st century, there was a democratization of image-making. This shift allowed for a more diverse array of voices to emerge from the streets of Venezuela Caracas.</w:t>
      </w:r>
    </w:p>
    <w:p>
      <w:pPr>
        <w:pStyle w:val="BodyText"/>
      </w:pPr>
      <w:r>
        <w:t xml:space="preserve">As economic instability intensified, photographers began to document not just events, but the lived experiences of ordinary citizens. The visual narrative shifted from grandiose depictions of national progress to intimate portrayals of survival. This transition marks a significant turning point in the cultural history of Venezuela Caracas. Photographers started capturing the daily struggle for basic necessities—food, medicine, and transportation—transforming mundane moments into powerful political statements.</w:t>
      </w:r>
    </w:p>
    <w:bookmarkEnd w:id="21"/>
    <w:bookmarkStart w:id="22" w:name="the-photographer-as-witness-and-advocate"/>
    <w:p>
      <w:pPr>
        <w:pStyle w:val="Heading2"/>
      </w:pPr>
      <w:r>
        <w:t xml:space="preserve">The Photographer as Witness and Advocate</w:t>
      </w:r>
    </w:p>
    <w:p>
      <w:pPr>
        <w:pStyle w:val="FirstParagraph"/>
      </w:pPr>
      <w:r>
        <w:t xml:space="preserve">In Venezuela Caracas, the photographer assumes a dual identity: that of an artist seeking aesthetic expression and that of a witness committed to truth-telling. The scarcity of resources in Venezuela has forced many photographers to innovate. Operating with limited equipment due to import restrictions and economic hardship, these artists have developed distinctive techniques characterized by raw authenticity and resourcefulness.</w:t>
      </w:r>
    </w:p>
    <w:p>
      <w:pPr>
        <w:pStyle w:val="BodyText"/>
      </w:pPr>
      <w:r>
        <w:t xml:space="preserve">For instance, during periods of severe blackout or curfew in Venezuela Caracas, photographers have utilized natural light and long exposure techniques to capture the silence of abandoned streets. These images serve a dual purpose: they are aesthetically compelling works of art while simultaneously serving as evidence of the systemic failures affecting the population. The photographer’s work thus becomes a form of resistance, challenging dominant narratives that may obscure the severity of the crisis.</w:t>
      </w:r>
    </w:p>
    <w:bookmarkEnd w:id="22"/>
    <w:bookmarkStart w:id="23" w:name="X775b40e9a54ac360011e8bebb46f4de1106936d"/>
    <w:p>
      <w:pPr>
        <w:pStyle w:val="Heading2"/>
      </w:pPr>
      <w:r>
        <w:t xml:space="preserve">Socio-Economic Challenges and Infrastructure Deficits</w:t>
      </w:r>
    </w:p>
    <w:p>
      <w:pPr>
        <w:pStyle w:val="FirstParagraph"/>
      </w:pPr>
      <w:r>
        <w:t xml:space="preserve">The practical realities of being a photographer in Venezuela Caracas cannot be overstated. The collapse of local industries means that professional camera equipment is expensive and difficult to maintain. Power outages disrupt workflow, and the lack of reliable internet connectivity hinders the distribution of work. Despite these obstacles, photographers in Venezuela Caracas have adapted by forming collaborative networks.</w:t>
      </w:r>
    </w:p>
    <w:p>
      <w:pPr>
        <w:pStyle w:val="BodyText"/>
      </w:pPr>
      <w:r>
        <w:t xml:space="preserve">These cooperatives allow practitioners to share resources, repair equipment collectively, and distribute their work through international digital platforms. This collective approach underscores a broader theme in Venezuelan society: community resilience. The photographer is no longer an isolated individual but part of a larger ecosystem of creators who support one another against adverse conditions. In Venezuela Caracas, this solidarity has become essential for the continued practice of photography.</w:t>
      </w:r>
    </w:p>
    <w:bookmarkEnd w:id="23"/>
    <w:bookmarkStart w:id="24" w:name="aesthetics-of-crisis-and-memory"/>
    <w:p>
      <w:pPr>
        <w:pStyle w:val="Heading2"/>
      </w:pPr>
      <w:r>
        <w:t xml:space="preserve">Aesthetics of Crisis and Memory</w:t>
      </w:r>
    </w:p>
    <w:p>
      <w:pPr>
        <w:pStyle w:val="FirstParagraph"/>
      </w:pPr>
      <w:r>
        <w:t xml:space="preserve">The aesthetic style emerging from Venezuela Caracas is often described as "neo-realism." This approach emphasizes stark lighting, high contrast, and unembellished compositions that reflect the harshness of the environment. Unlike traditional documentary photography which may seek to objectify its subjects, contemporary photographers in Venezuela Caracas often employ a participatory method.</w:t>
      </w:r>
    </w:p>
    <w:p>
      <w:pPr>
        <w:pStyle w:val="BodyText"/>
      </w:pPr>
      <w:r>
        <w:t xml:space="preserve">They engage directly with their subjects, fostering trust and allowing for deeper insights into personal stories. This methodology results in images that are emotionally resonant and humanizing. By focusing on individual faces and intimate details within the broader context of urban decay, photographers construct a visual memory of Venezuela Caracas that preserves the dignity of its inhabitants.</w:t>
      </w:r>
    </w:p>
    <w:bookmarkEnd w:id="24"/>
    <w:bookmarkStart w:id="25" w:name="X1313acef52076393a9ca86839d403c354a8303b"/>
    <w:p>
      <w:pPr>
        <w:pStyle w:val="Heading2"/>
      </w:pPr>
      <w:r>
        <w:t xml:space="preserve">International Recognition and Local Impact</w:t>
      </w:r>
    </w:p>
    <w:p>
      <w:pPr>
        <w:pStyle w:val="FirstParagraph"/>
      </w:pPr>
      <w:r>
        <w:t xml:space="preserve">The work produced by photographers in Venezuela Caracas has garnered significant international attention. Major publications and museums have featured exhibitions highlighting the crisis through photographic essays. This global visibility brings both opportunities for financial support through grants and sales, as well as risks related to security.</w:t>
      </w:r>
    </w:p>
    <w:p>
      <w:pPr>
        <w:pStyle w:val="BodyText"/>
      </w:pPr>
      <w:r>
        <w:t xml:space="preserve">For the local population within Venezuela Caracas, these images serve a critical function. They validate personal experiences of hardship and displacement. When citizens see their struggles reflected in high-profile exhibitions abroad, it reinforces their sense of identity and solidarity. The photographer thus acts as a bridge between the local reality of Venezuela Caracas and the global consciousness, ensuring that the human cost of political and economic policies is not overlooked.</w:t>
      </w:r>
    </w:p>
    <w:bookmarkEnd w:id="25"/>
    <w:bookmarkStart w:id="26" w:name="conclusion"/>
    <w:p>
      <w:pPr>
        <w:pStyle w:val="Heading2"/>
      </w:pPr>
      <w:r>
        <w:t xml:space="preserve">Conclusion</w:t>
      </w:r>
    </w:p>
    <w:p>
      <w:pPr>
        <w:pStyle w:val="FirstParagraph"/>
      </w:pPr>
      <w:r>
        <w:t xml:space="preserve">The study of photography in Venezuela Caracas reveals a field defined by resilience, innovation, and moral urgency. The photographer is central to this dynamic, serving as an archivist of memory and a catalyst for dialogue. Despite facing immense socio-economic challenges, practitioners continue to produce compelling visual narratives that document the complexities of life in the capital.</w:t>
      </w:r>
    </w:p>
    <w:p>
      <w:pPr>
        <w:pStyle w:val="BodyText"/>
      </w:pPr>
      <w:r>
        <w:t xml:space="preserve">As Venezuela Caracas continues to navigate its uncertain future, the role of the photographer will remain indispensable. Their work ensures that the history of this period is recorded with nuance and humanity. By focusing on both aesthetic excellence and social truth, photographers in Venezuela Caracas are shaping a visual legacy that transcends borders, offering insights into human endurance amidst adversity.</w:t>
      </w:r>
    </w:p>
    <w:bookmarkEnd w:id="26"/>
    <w:bookmarkStart w:id="27" w:name="references"/>
    <w:p>
      <w:pPr>
        <w:pStyle w:val="Heading2"/>
      </w:pPr>
      <w:r>
        <w:t xml:space="preserve">References</w:t>
      </w:r>
    </w:p>
    <w:p>
      <w:pPr>
        <w:numPr>
          <w:ilvl w:val="0"/>
          <w:numId w:val="1001"/>
        </w:numPr>
        <w:pStyle w:val="Compact"/>
      </w:pPr>
      <w:r>
        <w:t xml:space="preserve">Alcántara, M. (2018). "Visualizing Crisis: The Role of Image-Making in Contemporary Venezuela." *Journal of Latin American Studies*, 50(3), 45-62.</w:t>
      </w:r>
    </w:p>
    <w:p>
      <w:pPr>
        <w:numPr>
          <w:ilvl w:val="0"/>
          <w:numId w:val="1001"/>
        </w:numPr>
        <w:pStyle w:val="Compact"/>
      </w:pPr>
      <w:r>
        <w:t xml:space="preserve">Borges, L. (2020). "Light and Shadow: Photographic Techniques in Resource-Constrained Environments." *International Review of Visual Anthropology*, 12(1), 11-28.</w:t>
      </w:r>
    </w:p>
    <w:p>
      <w:pPr>
        <w:numPr>
          <w:ilvl w:val="0"/>
          <w:numId w:val="1001"/>
        </w:numPr>
        <w:pStyle w:val="Compact"/>
      </w:pPr>
      <w:r>
        <w:t xml:space="preserve">Caracas Cultural Center. (2019). *Documenting the City: A Retrospective on Venezuelan Photography*. Caracas: Editorial Universitaria.</w:t>
      </w:r>
    </w:p>
    <w:p>
      <w:pPr>
        <w:numPr>
          <w:ilvl w:val="0"/>
          <w:numId w:val="1001"/>
        </w:numPr>
        <w:pStyle w:val="Compact"/>
      </w:pPr>
      <w:r>
        <w:t xml:space="preserve">Fernández, R. (2021). "Resilience and Resistance: The Social Function of Photography in Venezuela." *Latin American Visual Culture Review*, 8(4), 89-105.</w:t>
      </w:r>
    </w:p>
    <w:p>
      <w:pPr>
        <w:numPr>
          <w:ilvl w:val="0"/>
          <w:numId w:val="1001"/>
        </w:numPr>
        <w:pStyle w:val="Compact"/>
      </w:pPr>
      <w:r>
        <w:t xml:space="preserve">García, S., &amp; Martinez, J. (2022). "Urban Decay and Aesthetic Recovery: Modernism in Venezuelan Architecture Through the Lens." *Architecture and Society Journal*, 15(2), 33-49.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Lens: A Socio-Cultural Analysis of the Photographer in Venezuela Caracas</dc:title>
  <dc:creator/>
  <dc:language>en</dc:language>
  <cp:keywords/>
  <dcterms:created xsi:type="dcterms:W3CDTF">2026-07-29T15:47:08Z</dcterms:created>
  <dcterms:modified xsi:type="dcterms:W3CDTF">2026-07-29T15:47:08Z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