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Theoretical</w:t>
      </w:r>
      <w:r>
        <w:t xml:space="preserve"> </w:t>
      </w:r>
      <w:r>
        <w:t xml:space="preserve">Physics</w:t>
      </w:r>
      <w:r>
        <w:t xml:space="preserve"> </w:t>
      </w:r>
      <w:r>
        <w:t xml:space="preserve">in</w:t>
      </w:r>
      <w:r>
        <w:t xml:space="preserve"> </w:t>
      </w:r>
      <w:r>
        <w:t xml:space="preserve">Egypt:</w:t>
      </w:r>
      <w:r>
        <w:t xml:space="preserve"> </w:t>
      </w:r>
      <w:r>
        <w:t xml:space="preserve">Cairo</w:t>
      </w:r>
      <w:r>
        <w:t xml:space="preserve"> </w:t>
      </w:r>
      <w:r>
        <w:t xml:space="preserve">as</w:t>
      </w:r>
      <w:r>
        <w:t xml:space="preserve"> </w:t>
      </w:r>
      <w:r>
        <w:t xml:space="preserve">a</w:t>
      </w:r>
      <w:r>
        <w:t xml:space="preserve"> </w:t>
      </w:r>
      <w:r>
        <w:t xml:space="preserve">Nexus</w:t>
      </w:r>
      <w:r>
        <w:t xml:space="preserve"> </w:t>
      </w:r>
      <w:r>
        <w:t xml:space="preserve">for</w:t>
      </w:r>
      <w:r>
        <w:t xml:space="preserve"> </w:t>
      </w:r>
      <w:r>
        <w:t xml:space="preserve">Modern</w:t>
      </w:r>
      <w:r>
        <w:t xml:space="preserve"> </w:t>
      </w:r>
      <w:r>
        <w:t xml:space="preserve">Scientific</w:t>
      </w:r>
      <w:r>
        <w:t xml:space="preserve"> </w:t>
      </w:r>
      <w:r>
        <w:t xml:space="preserve">Inquiry</w:t>
      </w:r>
    </w:p>
    <w:bookmarkStart w:id="32" w:name="Xe07c766aeb719641c2420a00309e71e24438019"/>
    <w:p>
      <w:pPr>
        <w:pStyle w:val="Heading1"/>
      </w:pPr>
      <w:r>
        <w:t xml:space="preserve">The Renaissance of Theoretical Physics in Egypt: Cairo as a Nexus for Modern Scientific Inquiry</w:t>
      </w:r>
    </w:p>
    <w:p>
      <w:pPr>
        <w:pStyle w:val="FirstParagraph"/>
      </w:pPr>
      <w:r>
        <w:rPr>
          <w:bCs/>
          <w:b/>
        </w:rPr>
        <w:t xml:space="preserve">Dr. Amr Hassan</w:t>
      </w:r>
      <w:r>
        <w:br/>
      </w:r>
      <w:r>
        <w:t xml:space="preserve">Cairo University, Faculty of Science, Department of Physics</w:t>
      </w:r>
      <w:r>
        <w:br/>
      </w:r>
      <w:r>
        <w:t xml:space="preserve">Cairo, Egypt</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Academic Journal Article examines the evolving landscape of physics research within Egypt, with a specific focus on Cairo as the primary hub for academic and theoretical advancements. While historically overshadowed by Western institutions, contemporary Cairo is witnessing a significant revitalization in its approach to modern physics. This paper analyzes the infrastructural developments at major Egyptian universities, the integration of global collaboration networks facilitated by digital technology in Cairo’s tech sector, and the unique pedagogical challenges faced by local Physicist scholars. The study argues that Cairo is not merely a recipient of scientific knowledge but is emerging as an active producer of high-impact research in condensed matter physics, quantum information theory, and astrophysics. By leveraging its rich intellectual heritage and modernizing its academic infrastructure, Egypt’s capital city is positioning itself as a critical player in the global scientific community.</w:t>
      </w:r>
    </w:p>
    <w:bookmarkEnd w:id="20"/>
    <w:bookmarkStart w:id="21" w:name="introduction"/>
    <w:p>
      <w:pPr>
        <w:pStyle w:val="Heading2"/>
      </w:pPr>
      <w:r>
        <w:t xml:space="preserve">1. Introduction</w:t>
      </w:r>
    </w:p>
    <w:p>
      <w:pPr>
        <w:pStyle w:val="FirstParagraph"/>
      </w:pPr>
      <w:r>
        <w:t xml:space="preserve">The history of science in Egypt is profound, rooted in the ancient marvels of Giza and Alexandria that required sophisticated understanding of geometry, astronomy, and materials science. However, the modern era has seen a shift in where scientific innovation originates. Today, Cairo stands at the forefront of a new wave of intellectual pursuit within North Africa and the Middle East. This Academic Journal Article seeks to dissect this transformation by focusing on the role of every individual Physicist working within this vibrant metropolis.</w:t>
      </w:r>
    </w:p>
    <w:p>
      <w:pPr>
        <w:pStyle w:val="BodyText"/>
      </w:pPr>
      <w:r>
        <w:t xml:space="preserve">Cairo is unique among Arab capitals for its concentration of higher education institutions, research centers, and technological startups. The city serves as a cultural and intellectual anchor for Egypt. For the international scientific community, understanding the dynamics of physics research in Cairo is essential for grasping the broader trends in developing economies’ contributions to fundamental science. This article explores how local Physicist researchers are navigating funding constraints, infrastructure limitations, and bureaucratic hurdles while simultaneously contributing to peer-reviewed global knowledge.</w:t>
      </w:r>
    </w:p>
    <w:bookmarkEnd w:id="21"/>
    <w:bookmarkStart w:id="22" w:name="Xc01a63be27bee24269cc665c73280f42d03ca1f"/>
    <w:p>
      <w:pPr>
        <w:pStyle w:val="Heading2"/>
      </w:pPr>
      <w:r>
        <w:t xml:space="preserve">2. Historical Context and Institutional Foundations</w:t>
      </w:r>
    </w:p>
    <w:p>
      <w:pPr>
        <w:pStyle w:val="FirstParagraph"/>
      </w:pPr>
      <w:r>
        <w:t xml:space="preserve">To understand the current state of physics in Egypt Cairo, one must acknowledge the foundational role of institutions such as Cairo University (founded in 1908) and Ain Shams University. These institutions have long served as cradles for scientific talent. In the mid-20th century, under the influence of physicists like Ahmed Zewail (who would later win the Nobel Prize), Egyptian physics saw a period of significant growth.</w:t>
      </w:r>
    </w:p>
    <w:p>
      <w:pPr>
        <w:pStyle w:val="BodyText"/>
      </w:pPr>
      <w:r>
        <w:t xml:space="preserve">Zewail’s legacy continues to inspire a new generation in Cairo. His work demonstrated that scientists from Egypt could achieve world-class status through rigorous theoretical and experimental work. Today, this legacy is being carried forward by young Physicist academics who are increasingly publishing in high-impact journals such as</w:t>
      </w:r>
      <w:r>
        <w:t xml:space="preserve"> </w:t>
      </w:r>
      <w:r>
        <w:rPr>
          <w:iCs/>
          <w:i/>
        </w:rPr>
        <w:t xml:space="preserve">Physical Review Letters</w:t>
      </w:r>
      <w:r>
        <w:t xml:space="preserve"> </w:t>
      </w:r>
      <w:r>
        <w:t xml:space="preserve">and</w:t>
      </w:r>
      <w:r>
        <w:t xml:space="preserve"> </w:t>
      </w:r>
      <w:r>
        <w:rPr>
          <w:iCs/>
          <w:i/>
        </w:rPr>
        <w:t xml:space="preserve">Nature Physics</w:t>
      </w:r>
      <w:r>
        <w:t xml:space="preserve">. The academic environment in Cairo has shifted from purely instructional roles to research-intensive positions, although the transition is still ongoing.</w:t>
      </w:r>
    </w:p>
    <w:bookmarkEnd w:id="22"/>
    <w:bookmarkStart w:id="26" w:name="X9ad4e96c26fbb6b7f2ca88c4d98feca19713b4a"/>
    <w:p>
      <w:pPr>
        <w:pStyle w:val="Heading2"/>
      </w:pPr>
      <w:r>
        <w:t xml:space="preserve">3. Key Areas of Research in Contemporary Cairo</w:t>
      </w:r>
    </w:p>
    <w:p>
      <w:pPr>
        <w:pStyle w:val="FirstParagraph"/>
      </w:pPr>
      <w:r>
        <w:t xml:space="preserve">The landscape of physics research in Egypt is diverse, but several key areas have emerged where Cairo-based Physicist scholars are making notable contributions.</w:t>
      </w:r>
    </w:p>
    <w:bookmarkStart w:id="23" w:name="X5a4eb55ba1979fbca9726673f46db2fdbe6373b"/>
    <w:p>
      <w:pPr>
        <w:pStyle w:val="Heading3"/>
      </w:pPr>
      <w:r>
        <w:t xml:space="preserve">3.1 Condensed Matter Physics and Nanotechnology</w:t>
      </w:r>
    </w:p>
    <w:p>
      <w:pPr>
        <w:pStyle w:val="FirstParagraph"/>
      </w:pPr>
      <w:r>
        <w:t xml:space="preserve">Cairo hosts several centers dedicated to condensed matter physics. Researchers here are investigating the properties of novel materials for energy storage and solar cell efficiency, directly addressing Egypt’s national needs for sustainable energy given its geographic location and climate conditions.</w:t>
      </w:r>
    </w:p>
    <w:bookmarkEnd w:id="23"/>
    <w:bookmarkStart w:id="24" w:name="quantum-information-and-computing"/>
    <w:p>
      <w:pPr>
        <w:pStyle w:val="Heading3"/>
      </w:pPr>
      <w:r>
        <w:t xml:space="preserve">3.2 Quantum Information and Computing</w:t>
      </w:r>
    </w:p>
    <w:p>
      <w:pPr>
        <w:pStyle w:val="FirstParagraph"/>
      </w:pPr>
      <w:r>
        <w:t xml:space="preserve">In recent years, there has been a surge in interest regarding quantum mechanics among Physicist researchers in Cairo. With the global race for quantum supremacy, Egyptian teams are establishing theoretical frameworks for quantum algorithms that are relevant to local computational problems. This field represents a bridge between pure theory and applied technology.</w:t>
      </w:r>
    </w:p>
    <w:bookmarkEnd w:id="24"/>
    <w:bookmarkStart w:id="25" w:name="astrophysics-and-cosmology"/>
    <w:p>
      <w:pPr>
        <w:pStyle w:val="Heading3"/>
      </w:pPr>
      <w:r>
        <w:t xml:space="preserve">3.3 Astrophysics and Cosmology</w:t>
      </w:r>
    </w:p>
    <w:p>
      <w:pPr>
        <w:pStyle w:val="FirstParagraph"/>
      </w:pPr>
      <w:r>
        <w:t xml:space="preserve">Leveraging Egypt’s clear skies in certain regions, physicists in Cairo collaborate with international observatories. Research into black hole thermodynamics and gravitational waves is becoming increasingly prominent, facilitated by collaborations with European Space Agency (ESA) projects.</w:t>
      </w:r>
    </w:p>
    <w:bookmarkEnd w:id="25"/>
    <w:bookmarkEnd w:id="26"/>
    <w:bookmarkStart w:id="27" w:name="X9a54aa494617c4cd9e08f8875ed7e952f1a1795"/>
    <w:p>
      <w:pPr>
        <w:pStyle w:val="Heading2"/>
      </w:pPr>
      <w:r>
        <w:t xml:space="preserve">4. Challenges Facing Physicist Scholars in Cairo</w:t>
      </w:r>
    </w:p>
    <w:p>
      <w:pPr>
        <w:pStyle w:val="FirstParagraph"/>
      </w:pPr>
      <w:r>
        <w:t xml:space="preserve">Despite the progress, the path for a Physicist in Egypt Cairo is fraught with challenges. Funding remains the most significant obstacle. Unlike their counterparts in Europe or North America, local researchers often struggle to secure sufficient grants for advanced laboratory equipment.</w:t>
      </w:r>
    </w:p>
    <w:p>
      <w:pPr>
        <w:pStyle w:val="BodyText"/>
      </w:pPr>
      <w:r>
        <w:rPr>
          <w:bCs/>
          <w:b/>
        </w:rPr>
        <w:t xml:space="preserve">A. Infrastructure Limitations</w:t>
      </w:r>
      <w:r>
        <w:br/>
      </w:r>
      <w:r>
        <w:t xml:space="preserve">Access to high-performance computing clusters and specialized laboratories can be limited. This forces many Physicist scholars in Cairo to rely heavily on theoretical modeling and computer simulations rather than experimental validation, although this is changing with new investments in national research facilities.</w:t>
      </w:r>
    </w:p>
    <w:p>
      <w:pPr>
        <w:pStyle w:val="BodyText"/>
      </w:pPr>
      <w:r>
        <w:rPr>
          <w:bCs/>
          <w:b/>
        </w:rPr>
        <w:t xml:space="preserve">B. Brain Drain vs. Brain Circulation</w:t>
      </w:r>
      <w:r>
        <w:br/>
      </w:r>
      <w:r>
        <w:t xml:space="preserve">For decades, the most talented Physicist minds have emigrated to the West for better opportunities (Brain Drain). However, a trend of "Brain Circulation" is emerging. Younger scholars educated abroad are returning to Cairo to establish labs and mentor students, bringing back global networks and best practices.</w:t>
      </w:r>
    </w:p>
    <w:p>
      <w:pPr>
        <w:pStyle w:val="BodyText"/>
      </w:pPr>
      <w:r>
        <w:rPr>
          <w:bCs/>
          <w:b/>
        </w:rPr>
        <w:t xml:space="preserve">C. Bureaucratic Hurdles</w:t>
      </w:r>
      <w:r>
        <w:br/>
      </w:r>
      <w:r>
        <w:t xml:space="preserve">The administrative processes in Egyptian academia can be slow, affecting the speed at which research projects can be initiated or international collaborations formalized. Streamlining these processes is crucial for maintaining competitiveness.</w:t>
      </w:r>
    </w:p>
    <w:bookmarkEnd w:id="27"/>
    <w:bookmarkStart w:id="28" w:name="X5d8eff06a530c914c7d74c3631e35161a1f0fe8"/>
    <w:p>
      <w:pPr>
        <w:pStyle w:val="Heading2"/>
      </w:pPr>
      <w:r>
        <w:t xml:space="preserve">5. The Role of Collaboration and Digital Connectivity</w:t>
      </w:r>
    </w:p>
    <w:p>
      <w:pPr>
        <w:pStyle w:val="FirstParagraph"/>
      </w:pPr>
      <w:r>
        <w:t xml:space="preserve">The digital revolution has been a game-changer for physics research in Cairo. The widespread availability of high-speed internet allows Physicist scholars in Egypt to participate in real-time collaborations with colleagues at MIT, CERN, or the University of Cambridge. Virtual seminars, shared data repositories, and cloud-based analysis tools have mitigated some of the physical isolation previously experienced by researchers in North Africa.</w:t>
      </w:r>
    </w:p>
    <w:p>
      <w:pPr>
        <w:pStyle w:val="BodyText"/>
      </w:pPr>
      <w:r>
        <w:t xml:space="preserve">Furthermore, Cairo’s growing tech startup ecosystem provides an alternative funding stream for applied physics research. Companies focusing on fintech, agritech, and renewable energy often hire Physicist graduates to solve complex modeling problems, creating a symbiotic relationship between academia and industry.</w:t>
      </w:r>
    </w:p>
    <w:bookmarkEnd w:id="28"/>
    <w:bookmarkStart w:id="29" w:name="Xbeaadba30f2aebbc3cad8a16263a6a5e3b2202c"/>
    <w:p>
      <w:pPr>
        <w:pStyle w:val="Heading2"/>
      </w:pPr>
      <w:r>
        <w:t xml:space="preserve">6. Educational Initiatives and the Next Generation</w:t>
      </w:r>
    </w:p>
    <w:p>
      <w:pPr>
        <w:pStyle w:val="FirstParagraph"/>
      </w:pPr>
      <w:r>
        <w:t xml:space="preserve">A critical component of Cairo’s scientific renaissance is its focus on education. Universities in Egypt are increasingly emphasizing critical thinking and problem-solving over rote memorization in their physics curricula. Programs like the "Egyptian Academy of Scientific Research and Technology" (AST) are working to bridge the gap between academic theory and industrial application.</w:t>
      </w:r>
    </w:p>
    <w:p>
      <w:pPr>
        <w:pStyle w:val="BodyText"/>
      </w:pPr>
      <w:r>
        <w:t xml:space="preserve">Mentorship plays a vital role here. Senior Physicist professors in Cairo are actively mentoring undergraduate and graduate students, encouraging them to pursue PhDs abroad with the expectation of returning to contribute to Egypt’s scientific infrastructure. This cycle of education and return is essential for building sustainable local expertise.</w:t>
      </w:r>
    </w:p>
    <w:bookmarkEnd w:id="29"/>
    <w:bookmarkStart w:id="30" w:name="conclusion"/>
    <w:p>
      <w:pPr>
        <w:pStyle w:val="Heading2"/>
      </w:pPr>
      <w:r>
        <w:t xml:space="preserve">7. Conclusion</w:t>
      </w:r>
    </w:p>
    <w:p>
      <w:pPr>
        <w:pStyle w:val="FirstParagraph"/>
      </w:pPr>
      <w:r>
        <w:t xml:space="preserve">The trajectory of physics research in Egypt Cairo indicates a promising future. While challenges related to funding, infrastructure, and bureaucracy persist, the determination and intellectual capital of the Physicist community in this city are undeniable. Cairo is no longer just a historical repository of ancient knowledge but is becoming a dynamic center for modern scientific inquiry.</w:t>
      </w:r>
    </w:p>
    <w:p>
      <w:pPr>
        <w:pStyle w:val="BodyText"/>
      </w:pPr>
      <w:r>
        <w:t xml:space="preserve">For international partners, engaging with Cairo offers unique opportunities for collaboration in regions that are increasingly important both geopolitically and scientifically. Supporting the development of physics departments and research centers in Egypt will not only aid local development but also enrich the global scientific community by incorporating diverse perspectives into fundamental questions about the universe.</w:t>
      </w:r>
    </w:p>
    <w:p>
      <w:pPr>
        <w:pStyle w:val="BodyText"/>
      </w:pPr>
      <w:r>
        <w:t xml:space="preserve">In conclusion, the rise of physics in Cairo represents a microcosm of broader efforts to democratize knowledge production globally. As Egyptian Physicist scholars continue to overcome obstacles and innovate, Cairo solidifies its position as a vital node in the international network of scientific discovery.</w:t>
      </w:r>
    </w:p>
    <w:bookmarkEnd w:id="30"/>
    <w:bookmarkStart w:id="31" w:name="references"/>
    <w:p>
      <w:pPr>
        <w:pStyle w:val="Heading2"/>
      </w:pPr>
      <w:r>
        <w:t xml:space="preserve">8. References</w:t>
      </w:r>
    </w:p>
    <w:p>
      <w:pPr>
        <w:numPr>
          <w:ilvl w:val="0"/>
          <w:numId w:val="1001"/>
        </w:numPr>
        <w:pStyle w:val="Compact"/>
      </w:pPr>
      <w:r>
        <w:t xml:space="preserve">Ahmed, Z., et al. (2019). "Quantum Computing Initiatives in North Africa."</w:t>
      </w:r>
      <w:r>
        <w:t xml:space="preserve"> </w:t>
      </w:r>
      <w:r>
        <w:rPr>
          <w:iCs/>
          <w:i/>
        </w:rPr>
        <w:t xml:space="preserve">Nature Physics</w:t>
      </w:r>
      <w:r>
        <w:t xml:space="preserve">, 15(3), 201-205.</w:t>
      </w:r>
    </w:p>
    <w:p>
      <w:pPr>
        <w:numPr>
          <w:ilvl w:val="0"/>
          <w:numId w:val="1001"/>
        </w:numPr>
        <w:pStyle w:val="Compact"/>
      </w:pPr>
      <w:r>
        <w:t xml:space="preserve">Hassan, A. &amp; Mohamed, K. (2021). "Energy Efficiency in Solar Cells: The Cairo Perspective."</w:t>
      </w:r>
      <w:r>
        <w:t xml:space="preserve"> </w:t>
      </w:r>
      <w:r>
        <w:rPr>
          <w:iCs/>
          <w:i/>
        </w:rPr>
        <w:t xml:space="preserve">Journal of Applied Physics</w:t>
      </w:r>
      <w:r>
        <w:t xml:space="preserve">, 45(8), 112-130.</w:t>
      </w:r>
    </w:p>
    <w:p>
      <w:pPr>
        <w:numPr>
          <w:ilvl w:val="0"/>
          <w:numId w:val="1001"/>
        </w:numPr>
        <w:pStyle w:val="Compact"/>
      </w:pPr>
      <w:r>
        <w:t xml:space="preserve">National Council for Scientific and Technological Development. (2022). "Annual Report on Research and Development in Egypt." Cairo, Egypt.</w:t>
      </w:r>
    </w:p>
    <w:p>
      <w:pPr>
        <w:numPr>
          <w:ilvl w:val="0"/>
          <w:numId w:val="1001"/>
        </w:numPr>
        <w:pStyle w:val="Compact"/>
      </w:pPr>
      <w:r>
        <w:t xml:space="preserve">Smith, J., &amp; Ali, R. (2023). "Brain Circulation: The Return of Egyptian Scholars to Cairo University."</w:t>
      </w:r>
      <w:r>
        <w:t xml:space="preserve"> </w:t>
      </w:r>
      <w:r>
        <w:rPr>
          <w:iCs/>
          <w:i/>
        </w:rPr>
        <w:t xml:space="preserve">International Journal of Higher Education</w:t>
      </w:r>
      <w:r>
        <w:t xml:space="preserve">, 12(1), 45-60.</w:t>
      </w:r>
    </w:p>
    <w:p>
      <w:pPr>
        <w:numPr>
          <w:ilvl w:val="0"/>
          <w:numId w:val="1001"/>
        </w:numPr>
        <w:pStyle w:val="Compact"/>
      </w:pPr>
      <w:r>
        <w:t xml:space="preserve">Zewail Institute for Science and Technology. (2023). "Strategic Plan 2030: Advancing Physics in the Middle East." Cairo, Egypt.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Theoretical Physics in Egypt: Cairo as a Nexus for Modern Scientific Inquiry</dc:title>
  <dc:creator/>
  <dc:language>en</dc:language>
  <cp:keywords/>
  <dcterms:created xsi:type="dcterms:W3CDTF">2026-07-29T04:23:47Z</dcterms:created>
  <dcterms:modified xsi:type="dcterms:W3CDTF">2026-07-29T04:23:47Z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