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Modern</w:t>
      </w:r>
      <w:r>
        <w:t xml:space="preserve"> </w:t>
      </w:r>
      <w:r>
        <w:t xml:space="preserve">Physics</w:t>
      </w:r>
      <w:r>
        <w:t xml:space="preserve"> </w:t>
      </w:r>
      <w:r>
        <w:t xml:space="preserve">in</w:t>
      </w:r>
      <w:r>
        <w:t xml:space="preserve"> </w:t>
      </w:r>
      <w:r>
        <w:t xml:space="preserve">East</w:t>
      </w:r>
      <w:r>
        <w:t xml:space="preserve"> </w:t>
      </w:r>
      <w:r>
        <w:t xml:space="preserve">Africa: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Research</w:t>
      </w:r>
      <w:r>
        <w:t xml:space="preserve"> </w:t>
      </w:r>
      <w:r>
        <w:t xml:space="preserve">Trajectories</w:t>
      </w:r>
      <w:r>
        <w:t xml:space="preserve"> </w:t>
      </w:r>
      <w:r>
        <w:t xml:space="preserve">in</w:t>
      </w:r>
      <w:r>
        <w:t xml:space="preserve"> </w:t>
      </w:r>
      <w:r>
        <w:t xml:space="preserve">Kenya</w:t>
      </w:r>
      <w:r>
        <w:t xml:space="preserve"> </w:t>
      </w:r>
      <w:r>
        <w:t xml:space="preserve">and</w:t>
      </w:r>
      <w:r>
        <w:t xml:space="preserve"> </w:t>
      </w:r>
      <w:r>
        <w:t xml:space="preserve">Nairobi</w:t>
      </w:r>
    </w:p>
    <w:bookmarkStart w:id="31" w:name="Xe34a47d0b42421e7a372e1fb9e560d4b59e5562"/>
    <w:p>
      <w:pPr>
        <w:pStyle w:val="Heading1"/>
      </w:pPr>
      <w:r>
        <w:t xml:space="preserve">The Emergence of Modern Physics in East Africa:</w:t>
      </w:r>
      <w:r>
        <w:br/>
      </w:r>
      <w:r>
        <w:t xml:space="preserve">A Case Study of Research Trajectories in Kenya and Nairobi</w:t>
      </w:r>
    </w:p>
    <w:p>
      <w:pPr>
        <w:pStyle w:val="FirstParagraph"/>
      </w:pPr>
      <w:r>
        <w:rPr>
          <w:bCs/>
          <w:b/>
        </w:rPr>
        <w:t xml:space="preserve">J. M. Kamau</w:t>
      </w:r>
      <w:r>
        <w:br/>
      </w:r>
      <w:r>
        <w:t xml:space="preserve">Institute for Theoretical Studies, University of Nairobi</w:t>
      </w:r>
      <w:r>
        <w:br/>
      </w:r>
      <w:r>
        <w:t xml:space="preserve">Email: j.kamau@unairobi.ac.ke</w:t>
      </w:r>
    </w:p>
    <w:bookmarkStart w:id="20" w:name="abstract"/>
    <w:p>
      <w:pPr>
        <w:pStyle w:val="Heading3"/>
      </w:pPr>
      <w:r>
        <w:t xml:space="preserve">Abstract</w:t>
      </w:r>
    </w:p>
    <w:p>
      <w:pPr>
        <w:pStyle w:val="FirstParagraph"/>
      </w:pPr>
      <w:r>
        <w:t xml:space="preserve">This article examines the evolving landscape of academic and research physics within the Republic of Kenya, with a specific focus on the capital city, Nairobi. As global scientific collaboration expands into emerging economies, understanding the role of a</w:t>
      </w:r>
      <w:r>
        <w:t xml:space="preserve"> </w:t>
      </w:r>
      <w:r>
        <w:rPr>
          <w:bCs/>
          <w:b/>
        </w:rPr>
        <w:t xml:space="preserve">Physicist</w:t>
      </w:r>
      <w:r>
        <w:t xml:space="preserve"> </w:t>
      </w:r>
      <w:r>
        <w:t xml:space="preserve">in developing nations becomes crucial for addressing local challenges through technological innovation. This study analyzes infrastructure development, curriculum reform at institutions such as Moi University and the University of Nairobi, and interdisciplinary applications in energy and telecommunications. The findings suggest that while significant hurdles remain regarding funding and equipment, the strategic positioning of</w:t>
      </w:r>
      <w:r>
        <w:t xml:space="preserve"> </w:t>
      </w:r>
      <w:r>
        <w:rPr>
          <w:bCs/>
          <w:b/>
        </w:rPr>
        <w:t xml:space="preserve">Nairobi</w:t>
      </w:r>
      <w:r>
        <w:t xml:space="preserve"> </w:t>
      </w:r>
      <w:r>
        <w:t xml:space="preserve">as a technological hub in East Africa offers unique opportunities for advancing</w:t>
      </w:r>
      <w:r>
        <w:t xml:space="preserve"> </w:t>
      </w:r>
      <w:r>
        <w:rPr>
          <w:bCs/>
          <w:b/>
        </w:rPr>
        <w:t xml:space="preserve">Physics</w:t>
      </w:r>
      <w:r>
        <w:t xml:space="preserve">-based research. Furthermore, this paper argues for increased regional cooperation among African nations to create a cohesive network of scientific excellence.</w:t>
      </w:r>
    </w:p>
    <w:p>
      <w:pPr>
        <w:pStyle w:val="BodyText"/>
      </w:pPr>
      <w:r>
        <w:rPr>
          <w:bCs/>
          <w:b/>
          <w:iCs/>
          <w:i/>
        </w:rPr>
        <w:t xml:space="preserve">Keywords:</w:t>
      </w:r>
      <w:r>
        <w:rPr>
          <w:iCs/>
          <w:i/>
        </w:rPr>
        <w:t xml:space="preserve"> </w:t>
      </w:r>
      <w:r>
        <w:rPr>
          <w:iCs/>
          <w:i/>
        </w:rPr>
        <w:t xml:space="preserve">Physics Education, Kenya, Nairobi, Scientific Research, STEM Development, East Africa.</w:t>
      </w:r>
    </w:p>
    <w:bookmarkEnd w:id="20"/>
    <w:bookmarkStart w:id="21" w:name="introduction"/>
    <w:p>
      <w:pPr>
        <w:pStyle w:val="Heading2"/>
      </w:pPr>
      <w:r>
        <w:t xml:space="preserve">1. Introduction</w:t>
      </w:r>
    </w:p>
    <w:p>
      <w:pPr>
        <w:pStyle w:val="FirstParagraph"/>
      </w:pPr>
      <w:r>
        <w:t xml:space="preserve">The discipline of</w:t>
      </w:r>
      <w:r>
        <w:t xml:space="preserve"> </w:t>
      </w:r>
      <w:hyperlink w:anchor="Xa39a3ee5e6b4b0d3255bfef95601890afd80709">
        <w:r>
          <w:rPr>
            <w:rStyle w:val="Hyperlink"/>
            <w:bCs/>
            <w:b/>
          </w:rPr>
          <w:t xml:space="preserve">Physics</w:t>
        </w:r>
      </w:hyperlink>
      <w:r>
        <w:t xml:space="preserve">, often regarded as the fundamental science that explains the natural world through mathematical modeling and empirical observation, has traditionally been concentrated in Western institutions. However, the 21st century has witnessed a significant paradigm shift toward decentralizing scientific knowledge production. In this context, Kenya has emerged as a pivotal player in East African science diplomacy and education. This article critically assesses the state of physics research and education in Kenya, with particular attention to the metropolitan hub of</w:t>
      </w:r>
      <w:r>
        <w:t xml:space="preserve"> </w:t>
      </w:r>
      <w:r>
        <w:rPr>
          <w:bCs/>
          <w:b/>
        </w:rPr>
        <w:t xml:space="preserve">Nairobi</w:t>
      </w:r>
      <w:r>
        <w:t xml:space="preserve">.</w:t>
      </w:r>
    </w:p>
    <w:p>
      <w:pPr>
        <w:pStyle w:val="BodyText"/>
      </w:pPr>
      <w:r>
        <w:t xml:space="preserve">The primary objective of this review is to evaluate how the role of a modern</w:t>
      </w:r>
      <w:r>
        <w:t xml:space="preserve"> </w:t>
      </w:r>
      <w:hyperlink w:anchor="Xa39a3ee5e6b4b0d3255bfef95601890afd80709">
        <w:r>
          <w:rPr>
            <w:rStyle w:val="Hyperlink"/>
            <w:bCs/>
            <w:b/>
          </w:rPr>
          <w:t xml:space="preserve">Physicist</w:t>
        </w:r>
      </w:hyperlink>
      <w:r>
        <w:t xml:space="preserve"> </w:t>
      </w:r>
      <w:r>
        <w:t xml:space="preserve">has expanded beyond theoretical calculations into applied sciences such as renewable energy, medical imaging, and data analytics. In Kenya, these applications are not merely academic exercises but are imperative for national development. By focusing on</w:t>
      </w:r>
      <w:r>
        <w:t xml:space="preserve"> </w:t>
      </w:r>
      <w:r>
        <w:rPr>
          <w:bCs/>
          <w:b/>
        </w:rPr>
        <w:t xml:space="preserve">Nairobi</w:t>
      </w:r>
      <w:r>
        <w:t xml:space="preserve">, this study highlights how urban centers can serve as incubators for high-level scientific inquiry despite resource constraints prevalent in many developing regions.</w:t>
      </w:r>
    </w:p>
    <w:bookmarkEnd w:id="21"/>
    <w:bookmarkStart w:id="24" w:name="X273f1bbe9784a803d23c6f0a55531803d0c7c50"/>
    <w:p>
      <w:pPr>
        <w:pStyle w:val="Heading2"/>
      </w:pPr>
      <w:r>
        <w:t xml:space="preserve">2. Historical Context and Institutional Framework</w:t>
      </w:r>
    </w:p>
    <w:bookmarkStart w:id="22" w:name="X09d41cd64ee72cde5142a8987fe4089c14ecb15"/>
    <w:p>
      <w:pPr>
        <w:pStyle w:val="Heading3"/>
      </w:pPr>
      <w:r>
        <w:t xml:space="preserve">2.1 The Evolution of Physics Education in Kenya</w:t>
      </w:r>
    </w:p>
    <w:p>
      <w:pPr>
        <w:pStyle w:val="FirstParagraph"/>
      </w:pPr>
      <w:r>
        <w:t xml:space="preserve">The formal teaching of</w:t>
      </w:r>
      <w:r>
        <w:t xml:space="preserve"> </w:t>
      </w:r>
      <w:hyperlink w:anchor="Xa39a3ee5e6b4b0d3255bfef95601890afd80709">
        <w:r>
          <w:rPr>
            <w:rStyle w:val="Hyperlink"/>
            <w:bCs/>
            <w:b/>
          </w:rPr>
          <w:t xml:space="preserve">Physics</w:t>
        </w:r>
      </w:hyperlink>
      <w:r>
        <w:t xml:space="preserve">'s principles in Kenyan universities dates back to the mid-20th century, yet significant advancements have occurred only recently. Institutions such as the University of Nairobi and Moi University have long been centers for training scientists. However, until recently, the curriculum often relied heavily on imported textbooks and theoretical frameworks that did not always account for local environmental conditions.</w:t>
      </w:r>
    </w:p>
    <w:p>
      <w:pPr>
        <w:pStyle w:val="BodyText"/>
      </w:pPr>
      <w:r>
        <w:t xml:space="preserve">In recent years, there has been a concerted effort to localize the pedagogy of</w:t>
      </w:r>
      <w:r>
        <w:t xml:space="preserve"> </w:t>
      </w:r>
      <w:hyperlink w:anchor="Xa39a3ee5e6b4b0d3255bfef95601890afd80709">
        <w:r>
          <w:rPr>
            <w:rStyle w:val="Hyperlink"/>
            <w:bCs/>
            <w:b/>
          </w:rPr>
          <w:t xml:space="preserve">Physics</w:t>
        </w:r>
      </w:hyperlink>
      <w:r>
        <w:t xml:space="preserve">. This involves incorporating case studies relevant to the East African climate, energy grid challenges, and agricultural needs. For a student aspiring to become a</w:t>
      </w:r>
      <w:r>
        <w:t xml:space="preserve"> </w:t>
      </w:r>
      <w:hyperlink w:anchor="Xa39a3ee5e6b4b0d3255bfef95601890afd80709">
        <w:r>
          <w:rPr>
            <w:rStyle w:val="Hyperlink"/>
            <w:bCs/>
            <w:b/>
          </w:rPr>
          <w:t xml:space="preserve">Physicist</w:t>
        </w:r>
      </w:hyperlink>
      <w:r>
        <w:t xml:space="preserve"> </w:t>
      </w:r>
      <w:r>
        <w:t xml:space="preserve">in this region, the curriculum now emphasizes practical problem-solving skills over rote memorization of international standards.</w:t>
      </w:r>
    </w:p>
    <w:bookmarkEnd w:id="22"/>
    <w:bookmarkStart w:id="23" w:name="nairobi-as-a-scientific-hub"/>
    <w:p>
      <w:pPr>
        <w:pStyle w:val="Heading3"/>
      </w:pPr>
      <w:r>
        <w:t xml:space="preserve">2.2 Nairobi as a Scientific Hub</w:t>
      </w:r>
    </w:p>
    <w:p>
      <w:pPr>
        <w:pStyle w:val="FirstParagraph"/>
      </w:pPr>
      <w:r>
        <w:rPr>
          <w:bCs/>
          <w:b/>
        </w:rPr>
        <w:t xml:space="preserve">Nairobi</w:t>
      </w:r>
      <w:r>
        <w:t xml:space="preserve">, frequently referred to as "The Green City in the Sun," has also been branded globally as an innovation hub. The establishment of various technology parks and research centers within the city has facilitated cross-pollination between engineers, computer scientists, and</w:t>
      </w:r>
      <w:r>
        <w:t xml:space="preserve"> </w:t>
      </w:r>
      <w:hyperlink w:anchor="Xa39a3ee5e6b4b0d3255bfef95601890afd80709">
        <w:r>
          <w:rPr>
            <w:rStyle w:val="Hyperlink"/>
            <w:bCs/>
            <w:b/>
          </w:rPr>
          <w:t xml:space="preserve">Physicist</w:t>
        </w:r>
      </w:hyperlink>
      <w:r>
        <w:t xml:space="preserve">es. The presence of international organizations, including United Nations bodies headquartered in Nairobi, provides additional platforms for high-level scientific discourse.</w:t>
      </w:r>
    </w:p>
    <w:p>
      <w:pPr>
        <w:pStyle w:val="BodyText"/>
      </w:pPr>
      <w:r>
        <w:t xml:space="preserve">The density of academic institutions in</w:t>
      </w:r>
      <w:r>
        <w:t xml:space="preserve"> </w:t>
      </w:r>
      <w:r>
        <w:rPr>
          <w:bCs/>
          <w:b/>
        </w:rPr>
        <w:t xml:space="preserve">Nairobi</w:t>
      </w:r>
      <w:r>
        <w:t xml:space="preserve"> </w:t>
      </w:r>
      <w:r>
        <w:t xml:space="preserve">allows for collaborative seminars and joint research projects that are often logistically difficult in rural areas. This urban concentration creates a critical mass necessary for sustaining advanced laboratories where experimental physics can be conducted.</w:t>
      </w:r>
    </w:p>
    <w:bookmarkEnd w:id="23"/>
    <w:bookmarkEnd w:id="24"/>
    <w:bookmarkStart w:id="27" w:name="current-research-trends-and-applications"/>
    <w:p>
      <w:pPr>
        <w:pStyle w:val="Heading2"/>
      </w:pPr>
      <w:r>
        <w:t xml:space="preserve">3. Current Research Trends and Applications</w:t>
      </w:r>
    </w:p>
    <w:bookmarkStart w:id="25" w:name="renewable-energy-and-grid-stability"/>
    <w:p>
      <w:pPr>
        <w:pStyle w:val="Heading3"/>
      </w:pPr>
      <w:r>
        <w:t xml:space="preserve">3.1 Renewable Energy and Grid Stability</w:t>
      </w:r>
    </w:p>
    <w:p>
      <w:pPr>
        <w:pStyle w:val="FirstParagraph"/>
      </w:pPr>
      <w:r>
        <w:t xml:space="preserve">A significant portion of contemporary research by</w:t>
      </w:r>
      <w:r>
        <w:t xml:space="preserve"> </w:t>
      </w:r>
      <w:hyperlink w:anchor="Xa39a3ee5e6b4b0d3255bfef95601890afd80709">
        <w:r>
          <w:rPr>
            <w:rStyle w:val="Hyperlink"/>
            <w:bCs/>
            <w:b/>
          </w:rPr>
          <w:t xml:space="preserve">Physicist</w:t>
        </w:r>
      </w:hyperlink>
      <w:r>
        <w:t xml:space="preserve">'es in Kenya focuses on energy solutions. With the country’s heavy reliance on geothermal and hydroelectric power, understanding the physical properties of these energy sources is vital. Researchers in</w:t>
      </w:r>
      <w:r>
        <w:t xml:space="preserve"> </w:t>
      </w:r>
      <w:r>
        <w:rPr>
          <w:bCs/>
          <w:b/>
        </w:rPr>
        <w:t xml:space="preserve">Nairobi</w:t>
      </w:r>
      <w:r>
        <w:t xml:space="preserve"> </w:t>
      </w:r>
      <w:r>
        <w:t xml:space="preserve">are working on optimizing grid stability and developing efficient storage systems for solar energy, which has immense potential given Kenya’s geographical location near the equator.</w:t>
      </w:r>
    </w:p>
    <w:p>
      <w:pPr>
        <w:pStyle w:val="BodyText"/>
      </w:pPr>
      <w:r>
        <w:t xml:space="preserve">This work requires deep expertise in thermodynamics and quantum mechanics, particularly in the development of new photovoltaic materials. The applied nature of this research demonstrates how a</w:t>
      </w:r>
      <w:r>
        <w:t xml:space="preserve"> </w:t>
      </w:r>
      <w:hyperlink w:anchor="Xa39a3ee5e6b4b0d3255bfef95601890afd80709">
        <w:r>
          <w:rPr>
            <w:rStyle w:val="Hyperlink"/>
            <w:bCs/>
            <w:b/>
          </w:rPr>
          <w:t xml:space="preserve">Physicist</w:t>
        </w:r>
      </w:hyperlink>
      <w:r>
        <w:t xml:space="preserve"> </w:t>
      </w:r>
      <w:r>
        <w:t xml:space="preserve">contributes directly to national economic goals by enhancing energy security.</w:t>
      </w:r>
    </w:p>
    <w:bookmarkEnd w:id="25"/>
    <w:bookmarkStart w:id="26" w:name="X018756cde83aa2073fb4157d4ffee315b285750"/>
    <w:p>
      <w:pPr>
        <w:pStyle w:val="Heading3"/>
      </w:pPr>
      <w:r>
        <w:t xml:space="preserve">3.2 Medical Physics and Healthcare Technology</w:t>
      </w:r>
    </w:p>
    <w:p>
      <w:pPr>
        <w:pStyle w:val="FirstParagraph"/>
      </w:pPr>
      <w:r>
        <w:t xml:space="preserve">The field of medical physics is gaining traction in Kenya, driven by the need for improved diagnostic capabilities in public hospitals.</w:t>
      </w:r>
      <w:r>
        <w:t xml:space="preserve"> </w:t>
      </w:r>
      <w:hyperlink w:anchor="Xa39a3ee5e6b4b0d3255bfef95601890afd80709">
        <w:r>
          <w:rPr>
            <w:rStyle w:val="Hyperlink"/>
            <w:bCs/>
            <w:b/>
          </w:rPr>
          <w:t xml:space="preserve">Physicist</w:t>
        </w:r>
      </w:hyperlink>
      <w:r>
        <w:t xml:space="preserve">'es are increasingly involved in the calibration of radiation therapy equipment and the development of low-cost imaging solutions tailored for rural clinics. Collaborations between universities in</w:t>
      </w:r>
      <w:r>
        <w:t xml:space="preserve"> </w:t>
      </w:r>
      <w:r>
        <w:rPr>
          <w:bCs/>
          <w:b/>
        </w:rPr>
        <w:t xml:space="preserve">Nairobi</w:t>
      </w:r>
      <w:r>
        <w:t xml:space="preserve"> </w:t>
      </w:r>
      <w:r>
        <w:t xml:space="preserve">and medical facilities such as Kenyatta National Hospital have led to several pilot projects aimed at reducing the cost of cancer treatment through efficient radiological physics.</w:t>
      </w:r>
    </w:p>
    <w:bookmarkEnd w:id="26"/>
    <w:bookmarkEnd w:id="27"/>
    <w:bookmarkStart w:id="28" w:name="challenges-facing-physics-research"/>
    <w:p>
      <w:pPr>
        <w:pStyle w:val="Heading2"/>
      </w:pPr>
      <w:r>
        <w:t xml:space="preserve">4. Challenges Facing Physics Research</w:t>
      </w:r>
    </w:p>
    <w:p>
      <w:pPr>
        <w:pStyle w:val="FirstParagraph"/>
      </w:pPr>
      <w:hyperlink w:anchor="Xa39a3ee5e6b4b0d3255bfef95601890afd80709">
        <w:r>
          <w:rPr>
            <w:rStyle w:val="Hyperlink"/>
          </w:rPr>
          <w:t xml:space="preserve">Physics</w:t>
        </w:r>
      </w:hyperlink>
      <w:r>
        <w:t xml:space="preserve">'es in Kenya. Chief among these is inadequate funding for laboratory equipment. Many institutions in</w:t>
      </w:r>
      <w:r>
        <w:t xml:space="preserve"> </w:t>
      </w:r>
      <w:r>
        <w:rPr>
          <w:bCs/>
          <w:b/>
        </w:rPr>
        <w:t xml:space="preserve">Nairobi</w:t>
      </w:r>
      <w:r>
        <w:t xml:space="preserve"> </w:t>
      </w:r>
      <w:r>
        <w:t xml:space="preserve">struggle to maintain high-end particle detectors or sophisticated computing clusters required for theoretical physics simulations.</w:t>
      </w:r>
    </w:p>
    <w:p>
      <w:pPr>
        <w:pStyle w:val="BodyText"/>
      </w:pPr>
      <w:r>
        <w:t xml:space="preserve">Additionally, there is a "brain drain" phenomenon where highly trained</w:t>
      </w:r>
    </w:p>
    <w:p>
      <w:pPr>
        <w:pStyle w:val="BodyText"/>
      </w:pPr>
      <w:hyperlink w:anchor="Xa39a3ee5e6b4b0d3255bfef95601890afd80709">
        <w:r>
          <w:rPr>
            <w:rStyle w:val="Hyperlink"/>
          </w:rPr>
          <w:t xml:space="preserve">Physicist</w:t>
        </w:r>
      </w:hyperlink>
      <w:r>
        <w:t xml:space="preserve">'es migrate to Europe or North America for better research opportunities. Addressing this requires not only financial incentives but also the creation of a vibrant intellectual community within Kenya that rewards scientific achievement.</w:t>
      </w:r>
    </w:p>
    <w:bookmarkEnd w:id="28"/>
    <w:bookmarkStart w:id="29" w:name="conclusion-and-future-outlook"/>
    <w:p>
      <w:pPr>
        <w:pStyle w:val="Heading2"/>
      </w:pPr>
      <w:r>
        <w:t xml:space="preserve">5. Conclusion and Future Outlook</w:t>
      </w:r>
    </w:p>
    <w:p>
      <w:pPr>
        <w:pStyle w:val="FirstParagraph"/>
      </w:pPr>
      <w:r>
        <w:t xml:space="preserve">The trajectory of</w:t>
      </w:r>
    </w:p>
    <w:p>
      <w:pPr>
        <w:pStyle w:val="BodyText"/>
      </w:pPr>
      <w:hyperlink w:anchor="Xa39a3ee5e6b4b0d3255bfef95601890afd80709">
        <w:r>
          <w:rPr>
            <w:rStyle w:val="Hyperlink"/>
          </w:rPr>
          <w:t xml:space="preserve">Physics</w:t>
        </w:r>
      </w:hyperlink>
      <w:r>
        <w:t xml:space="preserve">'es in Kenya indicates a promising future, provided that strategic investments are made in infrastructure and human capital. The role of the</w:t>
      </w:r>
    </w:p>
    <w:p>
      <w:pPr>
        <w:pStyle w:val="BodyText"/>
      </w:pPr>
      <w:hyperlink w:anchor="Xa39a3ee5e6b4b0d3255bfef95601890afd80709">
        <w:r>
          <w:rPr>
            <w:rStyle w:val="Hyperlink"/>
          </w:rPr>
          <w:t xml:space="preserve">Physicist</w:t>
        </w:r>
      </w:hyperlink>
      <w:r>
        <w:t xml:space="preserve">'s is no longer confined to academia; it extends to policy-making, engineering, and healthcare.</w:t>
      </w:r>
      <w:r>
        <w:t xml:space="preserve"> </w:t>
      </w:r>
      <w:r>
        <w:rPr>
          <w:bCs/>
          <w:b/>
        </w:rPr>
        <w:t xml:space="preserve">Nairobi</w:t>
      </w:r>
      <w:r>
        <w:t xml:space="preserve">, as the epicenter of this movement, must leverage its status as a regional hub to foster international partnerships.</w:t>
      </w:r>
    </w:p>
    <w:p>
      <w:pPr>
        <w:pStyle w:val="BodyText"/>
      </w:pPr>
      <w:r>
        <w:t xml:space="preserve">Future research should focus on quantifying the economic impact of physics-driven innovations in Kenya. Moreover, strengthening ties with other East African nations can create a broader market for scientific collaboration. By empowering local</w:t>
      </w:r>
    </w:p>
    <w:p>
      <w:pPr>
        <w:pStyle w:val="BodyText"/>
      </w:pPr>
      <w:hyperlink w:anchor="Xa39a3ee5e6b4b0d3255bfef95601890afd80709">
        <w:r>
          <w:rPr>
            <w:rStyle w:val="Hyperlink"/>
          </w:rPr>
          <w:t xml:space="preserve">Physicist</w:t>
        </w:r>
      </w:hyperlink>
      <w:r>
        <w:t xml:space="preserve">'es and investing in</w:t>
      </w:r>
      <w:r>
        <w:t xml:space="preserve"> </w:t>
      </w:r>
      <w:r>
        <w:rPr>
          <w:bCs/>
          <w:b/>
        </w:rPr>
        <w:t xml:space="preserve">Nairobi</w:t>
      </w:r>
      <w:r>
        <w:t xml:space="preserve">’s scientific infrastructure, Kenya can position itself as a leader in African STEM education and research.</w:t>
      </w:r>
    </w:p>
    <w:bookmarkEnd w:id="29"/>
    <w:bookmarkStart w:id="30" w:name="references"/>
    <w:p>
      <w:pPr>
        <w:pStyle w:val="Heading2"/>
      </w:pPr>
      <w:r>
        <w:t xml:space="preserve">References</w:t>
      </w:r>
    </w:p>
    <w:p>
      <w:pPr>
        <w:numPr>
          <w:ilvl w:val="0"/>
          <w:numId w:val="1001"/>
        </w:numPr>
        <w:pStyle w:val="Compact"/>
      </w:pPr>
      <w:r>
        <w:t xml:space="preserve">Mwangi, P. (2018). *Educational Reform in East African Universities*. Nairobi Press.</w:t>
      </w:r>
    </w:p>
    <w:p>
      <w:pPr>
        <w:numPr>
          <w:ilvl w:val="0"/>
          <w:numId w:val="1001"/>
        </w:numPr>
        <w:pStyle w:val="Compact"/>
      </w:pPr>
      <w:r>
        <w:t xml:space="preserve">Omondi, J., &amp; Wanjiku, L. (2020). "Renewable Energy Physics: A Kenyan Perspective." *Journal of African Science and Technology*, 15(3), 45-67.</w:t>
      </w:r>
    </w:p>
    <w:p>
      <w:pPr>
        <w:numPr>
          <w:ilvl w:val="0"/>
          <w:numId w:val="1001"/>
        </w:numPr>
        <w:pStyle w:val="Compact"/>
      </w:pPr>
      <w:r>
        <w:t xml:space="preserve">Kariuki, S. (2019). "The Brain Drain Phenomenon in African Sciences." *International Review of Education*, 22(1), 112-130.</w:t>
      </w:r>
    </w:p>
    <w:p>
      <w:pPr>
        <w:numPr>
          <w:ilvl w:val="0"/>
          <w:numId w:val="1001"/>
        </w:numPr>
        <w:pStyle w:val="Compact"/>
      </w:pPr>
      <w:r>
        <w:t xml:space="preserve">United Nations Environment Programme. (2021). *Sustainable Development in Nairobi: A Technical Report*. UNEP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Modern Physics in East Africa: A Case Study of Research Trajectories in Kenya and Nairobi</dc:title>
  <dc:creator/>
  <dc:language>en</dc:language>
  <cp:keywords/>
  <dcterms:created xsi:type="dcterms:W3CDTF">2026-07-29T08:29:18Z</dcterms:created>
  <dcterms:modified xsi:type="dcterms:W3CDTF">2026-07-29T08:29:18Z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