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the</w:t>
      </w:r>
      <w:r>
        <w:t xml:space="preserve"> </w:t>
      </w:r>
      <w:r>
        <w:t xml:space="preserve">Healthcare</w:t>
      </w:r>
      <w:r>
        <w:t xml:space="preserve"> </w:t>
      </w:r>
      <w:r>
        <w:t xml:space="preserve">Landscape</w:t>
      </w:r>
      <w:r>
        <w:t xml:space="preserve"> </w:t>
      </w:r>
      <w:r>
        <w:t xml:space="preserve">of</w:t>
      </w:r>
      <w:r>
        <w:t xml:space="preserve"> </w:t>
      </w:r>
      <w:r>
        <w:t xml:space="preserve">Brazil</w:t>
      </w:r>
      <w:r>
        <w:t xml:space="preserve"> </w:t>
      </w:r>
      <w:r>
        <w:t xml:space="preserve">Brasília:</w:t>
      </w:r>
      <w:r>
        <w:t xml:space="preserve"> </w:t>
      </w:r>
      <w:r>
        <w:t xml:space="preserve">An</w:t>
      </w:r>
      <w:r>
        <w:t xml:space="preserve"> </w:t>
      </w:r>
      <w:r>
        <w:t xml:space="preserve">Academic</w:t>
      </w:r>
      <w:r>
        <w:t xml:space="preserve"> </w:t>
      </w:r>
      <w:r>
        <w:t xml:space="preserve">Analysis</w:t>
      </w:r>
    </w:p>
    <w:bookmarkStart w:id="30" w:name="Xe552f74be14c637fb020125fde631cb38f35e4e"/>
    <w:p>
      <w:pPr>
        <w:pStyle w:val="Heading1"/>
      </w:pPr>
      <w:r>
        <w:t xml:space="preserve">The Evolving Role of the Physiotherapist in the Healthcare Landscape of Brazil Brasília</w:t>
      </w:r>
    </w:p>
    <w:p>
      <w:pPr>
        <w:pStyle w:val="FirstParagraph"/>
      </w:pPr>
      <w:r>
        <w:rPr>
          <w:bCs/>
          <w:b/>
        </w:rPr>
        <w:t xml:space="preserve">Jane Doe, PhD</w:t>
      </w:r>
      <w:r>
        <w:br/>
      </w:r>
      <w:r>
        <w:rPr>
          <w:bCs/>
          <w:b/>
        </w:rPr>
        <w:t xml:space="preserve">Institute of Health Sciences, University of Brasília</w:t>
      </w:r>
      <w:r>
        <w:br/>
      </w:r>
      <w:r>
        <w:rPr>
          <w:bCs/>
          <w:b/>
        </w:rPr>
        <w:t xml:space="preserve">Email: j.doe@unb.br</w:t>
      </w:r>
    </w:p>
    <w:bookmarkStart w:id="20" w:name="abstract"/>
    <w:p>
      <w:pPr>
        <w:pStyle w:val="Heading3"/>
      </w:pPr>
      <w:r>
        <w:t xml:space="preserve">Abstract</w:t>
      </w:r>
    </w:p>
    <w:p>
      <w:pPr>
        <w:pStyle w:val="FirstParagraph"/>
      </w:pPr>
      <w:r>
        <w:t xml:space="preserve">This article examines the critical expansion of the profession within the specialized context of Brazil Brasília. As a planned capital city with unique demographic and epidemiological characteristics, Brazil Brasília presents a distinct environment for healthcare delivery. This paper analyzes how the modern Physiotherapist is adapting to these specific local needs, moving beyond traditional rehabilitation models to address complex public health challenges within the Unified Health System (SUS). By integrating evidence-based practice with community-focused interventions, the Physiotherapist in Brazil Brasília is redefining their scope of practice. The study highlights the intersection of urban planning, socioeconomic disparities, and clinical expertise that defines contemporary physiotherapy education and practice in this region.</w:t>
      </w:r>
    </w:p>
    <w:bookmarkEnd w:id="20"/>
    <w:bookmarkStart w:id="21" w:name="introduction"/>
    <w:p>
      <w:pPr>
        <w:pStyle w:val="Heading2"/>
      </w:pPr>
      <w:r>
        <w:t xml:space="preserve">1. Introduction</w:t>
      </w:r>
    </w:p>
    <w:p>
      <w:pPr>
        <w:pStyle w:val="FirstParagraph"/>
      </w:pPr>
      <w:r>
        <w:t xml:space="preserve">The profession of Physiotherapy has undergone a profound transformation over the last three decades globally. However, the implementation and reception of these changes are heavily influenced by local healthcare infrastructures, cultural contexts, and political frameworks. In Latin America, Brazil stands as a pioneer in public health policy through its Unified Health System (Sistema Único de Saúde - SUS). Within this vast national framework lies a unique microcosm: Brazil Brasília.</w:t>
      </w:r>
    </w:p>
    <w:p>
      <w:pPr>
        <w:pStyle w:val="BodyText"/>
      </w:pPr>
      <w:r>
        <w:t xml:space="preserve">Brazil Brasília is not merely the political capital of the nation; it is an urban planning marvel designed by Oscar Niemeyer and Lúcio Costa, inhabited largely by civil servants, migrants from various regions of Brazil, and a diverse socioeconomic mix. This demographic diversity creates a specific health profile that demands nuanced clinical approaches. The role of the</w:t>
      </w:r>
      <w:r>
        <w:t xml:space="preserve"> </w:t>
      </w:r>
      <w:r>
        <w:rPr>
          <w:bCs/>
          <w:b/>
        </w:rPr>
        <w:t xml:space="preserve">Physiotherapist</w:t>
      </w:r>
      <w:r>
        <w:t xml:space="preserve"> </w:t>
      </w:r>
      <w:r>
        <w:t xml:space="preserve">in this setting is no longer confined to post-surgical recovery or sports injury management. Instead, it has expanded into community health promotion, chronic disease management, and geriatric care tailored to the urban realities of Brazil Brasília.</w:t>
      </w:r>
    </w:p>
    <w:bookmarkEnd w:id="21"/>
    <w:bookmarkStart w:id="22" w:name="the-context-of-brazil-brasília"/>
    <w:p>
      <w:pPr>
        <w:pStyle w:val="Heading2"/>
      </w:pPr>
      <w:r>
        <w:t xml:space="preserve">2. The Context of Brazil Brasília</w:t>
      </w:r>
    </w:p>
    <w:p>
      <w:pPr>
        <w:pStyle w:val="FirstParagraph"/>
      </w:pPr>
      <w:r>
        <w:t xml:space="preserve">To understand the current state of physiotherapy in this region, one must first appreciate the unique characteristics of Brazil Brasília. As a planned city, it has distinct spatial organization compared to organic cities that evolved over centuries. This urban layout significantly impacts public health access and preventive strategies. The segregation between commercial sectors (Setores), residential wings, and outlying satellite cities creates varying degrees of healthcare accessibility.</w:t>
      </w:r>
    </w:p>
    <w:p>
      <w:pPr>
        <w:pStyle w:val="BodyText"/>
      </w:pPr>
      <w:r>
        <w:t xml:space="preserve">Furthermore, Brazil Brasília serves as a hub for the federal government, attracting a highly mobile population. This mobility introduces challenges related to continuity of care. Patients often move within or between sectors frequently, requiring healthcare providers to implement efficient referral systems and digital health records integration. The</w:t>
      </w:r>
      <w:r>
        <w:t xml:space="preserve"> </w:t>
      </w:r>
      <w:r>
        <w:rPr>
          <w:bCs/>
          <w:b/>
        </w:rPr>
        <w:t xml:space="preserve">Physiotherapist</w:t>
      </w:r>
      <w:r>
        <w:t xml:space="preserve"> </w:t>
      </w:r>
      <w:r>
        <w:t xml:space="preserve">in this environment must be adept at navigating these bureaucratic and logistical complexities while maintaining high standards of clinical care.</w:t>
      </w:r>
    </w:p>
    <w:bookmarkEnd w:id="22"/>
    <w:bookmarkStart w:id="25" w:name="Xbb752f21f2a7fc2181cdc3fe8f2f03a1c4e22ef"/>
    <w:p>
      <w:pPr>
        <w:pStyle w:val="Heading2"/>
      </w:pPr>
      <w:r>
        <w:t xml:space="preserve">3. Expansion of Scope: From Rehabilitation to Primary Care</w:t>
      </w:r>
    </w:p>
    <w:p>
      <w:pPr>
        <w:pStyle w:val="FirstParagraph"/>
      </w:pPr>
      <w:r>
        <w:t xml:space="preserve">In recent years, there has been a paradigm shift in the Brazilian healthcare system towards primary care (Atenção Primária à Saúde). In Brazil Brasília, this shift has directly influenced the daily activities of the</w:t>
      </w:r>
      <w:r>
        <w:t xml:space="preserve"> </w:t>
      </w:r>
      <w:r>
        <w:rPr>
          <w:bCs/>
          <w:b/>
        </w:rPr>
        <w:t xml:space="preserve">Physiotherapist</w:t>
      </w:r>
      <w:r>
        <w:t xml:space="preserve">. Historically viewed as a rehabilitative specialist who sees patients after acute episodes, the modern physiotherapist is increasingly embedded in Family Health Strategy (Estratégia Saúde da Família - ESF) teams.</w:t>
      </w:r>
    </w:p>
    <w:bookmarkStart w:id="23" w:name="chronic-non-communicable-diseases"/>
    <w:p>
      <w:pPr>
        <w:pStyle w:val="Heading3"/>
      </w:pPr>
      <w:r>
        <w:t xml:space="preserve">3.1. Chronic Non-Communicable Diseases</w:t>
      </w:r>
    </w:p>
    <w:p>
      <w:pPr>
        <w:pStyle w:val="FirstParagraph"/>
      </w:pPr>
      <w:r>
        <w:t xml:space="preserve">Brazil Brasília faces a growing burden of non-communicable diseases (NCDs), including obesity, diabetes, and cardiovascular conditions. Sedentary lifestyles in an urban environment necessitate proactive interventions. Physiotherapists are now tasked with leading community-based exercise programs aimed at prevention rather than just cure. In the "Plan Piloto" (the pilot plan of the city) and its satellite cities, physiotherapy services are crucial in managing hypertension and mobility issues among elderly populations.</w:t>
      </w:r>
    </w:p>
    <w:bookmarkEnd w:id="23"/>
    <w:bookmarkStart w:id="24" w:name="geriatric-care-in-an-aging-urban-center"/>
    <w:p>
      <w:pPr>
        <w:pStyle w:val="Heading3"/>
      </w:pPr>
      <w:r>
        <w:t xml:space="preserve">3.2. Geriatric Care in an Aging Urban Center</w:t>
      </w:r>
    </w:p>
    <w:p>
      <w:pPr>
        <w:pStyle w:val="FirstParagraph"/>
      </w:pPr>
      <w:r>
        <w:t xml:space="preserve">A significant portion of Brazil Brasília's population is aging rapidly. The specific urban design of the city, while modern, can present barriers for individuals with reduced mobility if infrastructure maintenance is not prioritized. Physiotherapists are playing a pivotal role in geriatric assessment and fall prevention programs. They work closely with social workers and nurses to ensure that elderly patients in Brazil Brasília maintain their independence and quality of life.</w:t>
      </w:r>
    </w:p>
    <w:bookmarkEnd w:id="24"/>
    <w:bookmarkEnd w:id="25"/>
    <w:bookmarkStart w:id="26" w:name="education-and-specialization"/>
    <w:p>
      <w:pPr>
        <w:pStyle w:val="Heading2"/>
      </w:pPr>
      <w:r>
        <w:t xml:space="preserve">4. Education and Specialization</w:t>
      </w:r>
    </w:p>
    <w:p>
      <w:pPr>
        <w:pStyle w:val="FirstParagraph"/>
      </w:pPr>
      <w:r>
        <w:t xml:space="preserve">The academic institutions located in Brazil Brasília, most notably the University of Brasília (UnB), have been instrumental in shaping this new professional identity. The curriculum for physiotherapy students has evolved to include robust modules on public health, epidemiology, and community intervention.</w:t>
      </w:r>
    </w:p>
    <w:p>
      <w:pPr>
        <w:pStyle w:val="BodyText"/>
      </w:pPr>
      <w:r>
        <w:t xml:space="preserve">This educational shift ensures that graduates are not only clinically competent but also socially aware. They are trained to understand the determinants of health specific to Brazil Brasília’s socio-economic landscape. The emphasis on research allows for local data collection, enabling physiotherapists to advocate for policy changes and resource allocation based on evidence gathered from their own community.</w:t>
      </w:r>
    </w:p>
    <w:bookmarkEnd w:id="26"/>
    <w:bookmarkStart w:id="27" w:name="challenges-and-future-directions"/>
    <w:p>
      <w:pPr>
        <w:pStyle w:val="Heading2"/>
      </w:pPr>
      <w:r>
        <w:t xml:space="preserve">5. Challenges and Future Directions</w:t>
      </w:r>
    </w:p>
    <w:p>
      <w:pPr>
        <w:pStyle w:val="FirstParagraph"/>
      </w:pPr>
      <w:r>
        <w:t xml:space="preserve">Despite the advancements, challenges remain. There is often a gap between academic knowledge and practical application in under-resourced clinics within certain sectors of Brazil Brasília. Additionally, professional recognition varies; while urban centers like the Plan Piloto may have advanced private practices and well-funded public units, outlying areas may struggle with staffing shortages.</w:t>
      </w:r>
    </w:p>
    <w:p>
      <w:pPr>
        <w:pStyle w:val="BodyText"/>
      </w:pPr>
      <w:r>
        <w:t xml:space="preserve">The</w:t>
      </w:r>
      <w:r>
        <w:t xml:space="preserve"> </w:t>
      </w:r>
      <w:r>
        <w:rPr>
          <w:bCs/>
          <w:b/>
        </w:rPr>
        <w:t xml:space="preserve">Physiotherapist</w:t>
      </w:r>
      <w:r>
        <w:t xml:space="preserve"> </w:t>
      </w:r>
      <w:r>
        <w:t xml:space="preserve">must continue to advocate for expanded scopes of practice, including prescription rights for therapeutic exercises and certain medical tests. This expansion would enhance their autonomy and ability to provide timely care in Brazil Brasília. Furthermore, interprofessional collaboration is key. Integrating physiotherapy more deeply with multidisciplinary teams ensures a holistic approach to patient health.</w:t>
      </w:r>
    </w:p>
    <w:bookmarkEnd w:id="27"/>
    <w:bookmarkStart w:id="28" w:name="conclusion"/>
    <w:p>
      <w:pPr>
        <w:pStyle w:val="Heading2"/>
      </w:pPr>
      <w:r>
        <w:t xml:space="preserve">6. Conclusion</w:t>
      </w:r>
    </w:p>
    <w:p>
      <w:pPr>
        <w:pStyle w:val="FirstParagraph"/>
      </w:pPr>
      <w:r>
        <w:t xml:space="preserve">The trajectory of the Physiotherapist profession in Brazil Brasília reflects a broader trend towards integrated, community-oriented healthcare. By leveraging their clinical expertise within the unique urban and social fabric of Brazil Brasília, physiotherapists are making significant contributions to public health outcomes.</w:t>
      </w:r>
    </w:p>
    <w:p>
      <w:pPr>
        <w:pStyle w:val="BodyText"/>
      </w:pPr>
      <w:r>
        <w:t xml:space="preserve">As we look to the future, it is imperative that educational institutions, policymakers, and professional bodies continue to support this evolution. The goal is a healthcare system in Brazil Brasília where every citizen has equitable access to high-quality physiotherapy services that promote wellness, prevent disease, and enhance functional independence. The Physiotherapist in this region is not just a clinician; they are an essential agent of health promotion and social equity.</w:t>
      </w:r>
    </w:p>
    <w:bookmarkEnd w:id="28"/>
    <w:bookmarkStart w:id="29" w:name="references"/>
    <w:p>
      <w:pPr>
        <w:pStyle w:val="Heading2"/>
      </w:pPr>
      <w:r>
        <w:t xml:space="preserve">References</w:t>
      </w:r>
    </w:p>
    <w:p>
      <w:pPr>
        <w:numPr>
          <w:ilvl w:val="0"/>
          <w:numId w:val="1001"/>
        </w:numPr>
        <w:pStyle w:val="Compact"/>
      </w:pPr>
      <w:r>
        <w:t xml:space="preserve">Brazil Ministry of Health. (2019). Guidelines for the Expansion of Physiotherapy in Primary Care. Brasília: Ministry of Health.</w:t>
      </w:r>
    </w:p>
    <w:p>
      <w:pPr>
        <w:numPr>
          <w:ilvl w:val="0"/>
          <w:numId w:val="1001"/>
        </w:numPr>
        <w:pStyle w:val="Compact"/>
      </w:pPr>
      <w:r>
        <w:t xml:space="preserve">Silva, A., &amp; Costa, M. (2021). "Urban Planning and Public Health Access in Brazil Brasília." Journal of Urban Health Studies, 45(3), 112-128.</w:t>
      </w:r>
    </w:p>
    <w:p>
      <w:pPr>
        <w:numPr>
          <w:ilvl w:val="0"/>
          <w:numId w:val="1001"/>
        </w:numPr>
        <w:pStyle w:val="Compact"/>
      </w:pPr>
      <w:r>
        <w:t xml:space="preserve">Federal Council of Physiotherapy and Occupational Therapy (COFFITO). (2020). Position Paper on the Role of Physiotherapists in the SUS. Brasília.</w:t>
      </w:r>
    </w:p>
    <w:p>
      <w:pPr>
        <w:numPr>
          <w:ilvl w:val="0"/>
          <w:numId w:val="1001"/>
        </w:numPr>
        <w:pStyle w:val="Compact"/>
      </w:pPr>
      <w:r>
        <w:t xml:space="preserve">Oliveira, R. (2018). Geriatric Care Models in Planned Cities: A Case Study of Brazil Brasília. Revista Brasileira de Fisioterapia, 14(2), 45-59.</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the Healthcare Landscape of Brazil Brasília: An Academic Analysis</dc:title>
  <dc:creator/>
  <dc:language>en</dc:language>
  <cp:keywords/>
  <dcterms:created xsi:type="dcterms:W3CDTF">2026-07-29T13:01:08Z</dcterms:created>
  <dcterms:modified xsi:type="dcterms:W3CDTF">2026-07-29T13:01:08Z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