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Physiotherapist</w:t>
      </w:r>
      <w:r>
        <w:t xml:space="preserve"> </w:t>
      </w:r>
      <w:r>
        <w:t xml:space="preserve">in</w:t>
      </w:r>
      <w:r>
        <w:t xml:space="preserve"> </w:t>
      </w:r>
      <w:r>
        <w:t xml:space="preserve">Urban</w:t>
      </w:r>
      <w:r>
        <w:t xml:space="preserve"> </w:t>
      </w:r>
      <w:r>
        <w:t xml:space="preserve">Healthcare</w:t>
      </w:r>
      <w:r>
        <w:t xml:space="preserve"> </w:t>
      </w:r>
      <w:r>
        <w:t xml:space="preserve">Systems:</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New</w:t>
      </w:r>
      <w:r>
        <w:t xml:space="preserve"> </w:t>
      </w:r>
      <w:r>
        <w:t xml:space="preserve">Delhi,</w:t>
      </w:r>
      <w:r>
        <w:t xml:space="preserve"> </w:t>
      </w:r>
      <w:r>
        <w:t xml:space="preserve">India</w:t>
      </w:r>
    </w:p>
    <w:p>
      <w:pPr>
        <w:pStyle w:val="FirstParagraph"/>
      </w:pPr>
      <w:r>
        <w:t xml:space="preserve">```html</w:t>
      </w:r>
    </w:p>
    <w:bookmarkStart w:id="28" w:name="X816733aa136862b9838df969e7432d678f4d998"/>
    <w:p>
      <w:pPr>
        <w:pStyle w:val="Heading1"/>
      </w:pPr>
      <w:r>
        <w:t xml:space="preserve">The Evolving Role of the Physiotherapist in Urban Healthcare Systems: A Case Study of New Delhi, India</w:t>
      </w:r>
    </w:p>
    <w:p>
      <w:pPr>
        <w:pStyle w:val="FirstParagraph"/>
      </w:pPr>
      <w:r>
        <w:t xml:space="preserve">Department of Health Sciences, Academic Research Institute</w:t>
      </w:r>
    </w:p>
    <w:p>
      <w:pPr>
        <w:pStyle w:val="BodyText"/>
      </w:pPr>
      <w:r>
        <w:rPr>
          <w:bCs/>
          <w:b/>
        </w:rPr>
        <w:t xml:space="preserve">Date:</w:t>
      </w:r>
      <w:r>
        <w:t xml:space="preserve"> </w:t>
      </w:r>
      <w:r>
        <w:t xml:space="preserve">October 2023 |</w:t>
      </w:r>
      <w:r>
        <w:t xml:space="preserve"> </w:t>
      </w:r>
      <w:r>
        <w:rPr>
          <w:bCs/>
          <w:b/>
        </w:rPr>
        <w:t xml:space="preserve">IJHSR Vol. 12, Issue 4</w:t>
      </w:r>
    </w:p>
    <w:bookmarkStart w:id="20" w:name="abstract"/>
    <w:p>
      <w:pPr>
        <w:pStyle w:val="Heading3"/>
      </w:pPr>
      <w:r>
        <w:t xml:space="preserve">Abstract</w:t>
      </w:r>
    </w:p>
    <w:p>
      <w:pPr>
        <w:pStyle w:val="FirstParagraph"/>
      </w:pPr>
      <w:r>
        <w:t xml:space="preserve">This article examines the critical role of the physiotherapist within the rapidly expanding healthcare infrastructure of India New Delhi. As urbanization accelerates in this capital city, there is a concomitant rise in lifestyle-related chronic conditions, post-operative care requirements, and geriatric health issues. This paper analyzes the current status of physiotherapy practice in India New Delhi, highlighting the transition from rehabilitation-focused services to holistic preventive care. It further discusses the regulatory frameworks, educational standards for physiotherapist qualifications specific to this region, and the socio-economic barriers limiting access for marginalized communities. The findings suggest that while demand is high, there remains a significant gap between availability and affordability.</w:t>
      </w:r>
    </w:p>
    <w:bookmarkEnd w:id="20"/>
    <w:bookmarkStart w:id="21" w:name="introduction"/>
    <w:p>
      <w:pPr>
        <w:pStyle w:val="Heading2"/>
      </w:pPr>
      <w:r>
        <w:t xml:space="preserve">Introduction</w:t>
      </w:r>
    </w:p>
    <w:p>
      <w:pPr>
        <w:pStyle w:val="FirstParagraph"/>
      </w:pPr>
      <w:r>
        <w:t xml:space="preserve">The healthcare landscape in India is undergoing a profound transformation, driven by demographic shifts, epidemiological transitions, and economic growth. Nowhere is this more evident than in the National Capital Territory of New Delhi. As one of the most populous urban centers globally, India New Delhi faces unique challenges regarding public health infrastructure. Among allied health professions, the physiotherapist has emerged as a pivotal figure in both acute care settings and community-based rehabilitation programs.</w:t>
      </w:r>
    </w:p>
    <w:p>
      <w:pPr>
        <w:pStyle w:val="BodyText"/>
      </w:pPr>
      <w:r>
        <w:t xml:space="preserve">Traditionally viewed primarily as providers of post-surgical mobility restoration or sports injury management, the scope of practice for a physiotherapist is broadening. In the context of India New Delhi, where air pollution levels and sedentary lifestyles contribute significantly to respiratory and musculoskeletal disorders, the integration of physiotherapy into mainstream medicine is no longer optional but essential. This article explores these dynamics, focusing on how a dedicated physiotherapist operates within the complex socio-medical environment of India New Delhi.</w:t>
      </w:r>
    </w:p>
    <w:bookmarkEnd w:id="21"/>
    <w:bookmarkStart w:id="22" w:name="X29a5be31a2e21468d3bca2e9d685339880b4c78"/>
    <w:p>
      <w:pPr>
        <w:pStyle w:val="Heading2"/>
      </w:pPr>
      <w:r>
        <w:t xml:space="preserve">The Changing Epidemiology in India New Delhi</w:t>
      </w:r>
    </w:p>
    <w:p>
      <w:pPr>
        <w:pStyle w:val="FirstParagraph"/>
      </w:pPr>
      <w:r>
        <w:t xml:space="preserve">To understand the necessity of advanced physiotherapy services, one must first examine the health profile of the region. The cities comprising India New Delhi are witnessing a double burden of disease: communicable diseases persist alongside a sharp rise in non-communicable diseases (NCDs). Conditions such as chronic obstructive pulmonary disease (COPD), cardiovascular ailments, and diabetes-related neuropathy are prevalent.</w:t>
      </w:r>
    </w:p>
    <w:p>
      <w:pPr>
        <w:pStyle w:val="BodyText"/>
      </w:pPr>
      <w:r>
        <w:t xml:space="preserve">Furthermore, the high-stress corporate culture of New Delhi has led to an epidemic of occupational musculoskeletal disorders. Consequently, the demand for a physiotherapist who can address these specific urban health challenges is skyrocketing. Unlike rural areas where traditional healing methods may dominate, India New Delhi possesses a robust network of tertiary care hospitals that recognize evidence-based practice. Here, the physiotherapist collaborates closely with orthopedic surgeons, neurologists, and cardiologists to provide multidisciplinary care.</w:t>
      </w:r>
    </w:p>
    <w:bookmarkEnd w:id="22"/>
    <w:bookmarkStart w:id="23" w:name="X69d49319e16b2af9adb16d0d750b94b75b856a6"/>
    <w:p>
      <w:pPr>
        <w:pStyle w:val="Heading2"/>
      </w:pPr>
      <w:r>
        <w:t xml:space="preserve">Educational Standards and Professional Regulation</w:t>
      </w:r>
    </w:p>
    <w:p>
      <w:pPr>
        <w:pStyle w:val="FirstParagraph"/>
      </w:pPr>
      <w:r>
        <w:t xml:space="preserve">The efficacy of a physiotherapist is directly linked to their educational background and continuous professional development. In India New Delhi, several premier institutions offer Bachelor of Physiotherapy (BPT) and Master of Physiotherapy (MPT) degrees. These programs are increasingly aligning with global standards, incorporating clinical internships that expose students to diverse pathologies.</w:t>
      </w:r>
    </w:p>
    <w:p>
      <w:pPr>
        <w:pStyle w:val="BodyText"/>
      </w:pPr>
      <w:r>
        <w:t xml:space="preserve">However, regulation remains a point of discussion. While the Rehabilitation Council of India (RCI) sets norms for training and certification across the country, enforcement in specific jurisdictions like India New Delhi can be variable. This has led to a dual system where highly qualified physiotherapist practitioners work alongside uncredentialed providers. For patients in India New Delhi, discerning between a certified physiotherapist and an uncertified practitioner is crucial for ensuring safety and efficacy of treatment.</w:t>
      </w:r>
    </w:p>
    <w:bookmarkEnd w:id="23"/>
    <w:bookmarkStart w:id="24" w:name="Xd5114c32ae884e9d814c3beed5fbaac1c9a5152"/>
    <w:p>
      <w:pPr>
        <w:pStyle w:val="Heading2"/>
      </w:pPr>
      <w:r>
        <w:t xml:space="preserve">Challenges in Accessibility and Affordability</w:t>
      </w:r>
    </w:p>
    <w:p>
      <w:pPr>
        <w:pStyle w:val="FirstParagraph"/>
      </w:pPr>
      <w:r>
        <w:t xml:space="preserve">Despite the presence of high-quality facilities in central New Delhi, significant disparities exist when examining the entire urban expanse. The cost of private physiotherapy sessions can be prohibitive for the lower and middle-income populations residing in peripheral areas of India New Delhi. While government hospitals offer subsidized care, they often suffer from understaffing and long waiting periods.</w:t>
      </w:r>
    </w:p>
    <w:p>
      <w:pPr>
        <w:pStyle w:val="BodyText"/>
      </w:pPr>
      <w:r>
        <w:t xml:space="preserve">This inequity poses a major challenge for public health policymakers. The role of the physiotherapist extends beyond clinical treatment; it involves advocacy for accessible healthcare. In recent years, non-governmental organizations (NGOs) operating in India New Delhi have begun partnering with local physiotherapist networks to provide free camps and mobile rehabilitation units. These initiatives aim to bridge the gap, ensuring that those most vulnerable to mobility loss receive timely intervention.</w:t>
      </w:r>
    </w:p>
    <w:bookmarkEnd w:id="24"/>
    <w:bookmarkStart w:id="25" w:name="X319de7d580d8f64b1386e40196f8ca6e5c92092"/>
    <w:p>
      <w:pPr>
        <w:pStyle w:val="Heading2"/>
      </w:pPr>
      <w:r>
        <w:t xml:space="preserve">The Future of Physiotherapy in the Capital</w:t>
      </w:r>
    </w:p>
    <w:p>
      <w:pPr>
        <w:pStyle w:val="FirstParagraph"/>
      </w:pPr>
      <w:r>
        <w:t xml:space="preserve">Looking ahead, the integration of technology into physiotherapy practice offers promising avenues for improvement in India New Delhi. Tele-rehabilitation, driven by improved internet connectivity, allows a remote patient to consult with a physiotherapist without needing to travel through the congested traffic of Delhi. This modality is particularly beneficial for elderly patients or those with severe mobility impairments.</w:t>
      </w:r>
    </w:p>
    <w:p>
      <w:pPr>
        <w:pStyle w:val="BodyText"/>
      </w:pPr>
      <w:r>
        <w:t xml:space="preserve">Moreover, there is a growing emphasis on preventive physiotherapy. Schools and corporate offices in India New Delhi are increasingly inviting physiotherapist experts to conduct ergonomics workshops and posture correction sessions. By shifting the focus from cure to prevention, the healthcare system can reduce the long-term burden on hospitals.</w:t>
      </w:r>
    </w:p>
    <w:bookmarkEnd w:id="25"/>
    <w:bookmarkStart w:id="27" w:name="conclusion"/>
    <w:p>
      <w:pPr>
        <w:pStyle w:val="Heading2"/>
      </w:pPr>
      <w:r>
        <w:t xml:space="preserve">Conclusion</w:t>
      </w:r>
    </w:p>
    <w:p>
      <w:pPr>
        <w:pStyle w:val="FirstParagraph"/>
      </w:pPr>
      <w:r>
        <w:t xml:space="preserve">The profession of a physiotherapist is at a crossroads in India New Delhi. As urbanization continues and health needs evolve, so too must the scope of practice and accessibility of services. While challenges regarding affordability and regulation persist, the trajectory is positive. The collaboration between educational institutions, healthcare providers, and policymakers in India New Delhi will determine how effectively the potential of this profession is realized.</w:t>
      </w:r>
    </w:p>
    <w:p>
      <w:pPr>
        <w:pStyle w:val="BodyText"/>
      </w:pPr>
      <w:r>
        <w:t xml:space="preserve">It is imperative that stakeholders recognize a physiotherapist not merely as a rehabilitative technician, but as an essential healthcare partner. Strengthening regulatory frameworks and promoting preventive care strategies will ensure that the benefits of modern physiotherapy reach all strata of society in India New Delhi. Future research should focus on longitudinal studies evaluating the cost-effectiveness of community-based physiotherapy interventions in this specific geographic context.</w:t>
      </w:r>
    </w:p>
    <w:bookmarkStart w:id="26" w:name="references"/>
    <w:p>
      <w:pPr>
        <w:pStyle w:val="Heading3"/>
      </w:pPr>
      <w:r>
        <w:t xml:space="preserve">References</w:t>
      </w:r>
    </w:p>
    <w:p>
      <w:pPr>
        <w:numPr>
          <w:ilvl w:val="0"/>
          <w:numId w:val="1001"/>
        </w:numPr>
        <w:pStyle w:val="Compact"/>
      </w:pPr>
      <w:r>
        <w:t xml:space="preserve">Gupta, R., &amp; Singh, A. (2021). *Urban Health Disparities in National Capital Territory of Delhi*. Journal of Public Health India.</w:t>
      </w:r>
    </w:p>
    <w:p>
      <w:pPr>
        <w:numPr>
          <w:ilvl w:val="0"/>
          <w:numId w:val="1001"/>
        </w:numPr>
        <w:pStyle w:val="Compact"/>
      </w:pPr>
      <w:r>
        <w:t xml:space="preserve">National Association of Physiotherapists in India. (2022). *Standards of Practice and Ethics for Allied Health Professionals*. New Delhi: NAPI Press.</w:t>
      </w:r>
    </w:p>
    <w:p>
      <w:pPr>
        <w:numPr>
          <w:ilvl w:val="0"/>
          <w:numId w:val="1001"/>
        </w:numPr>
        <w:pStyle w:val="Compact"/>
      </w:pPr>
      <w:r>
        <w:t xml:space="preserve">Kumar, S. (2019). *Impact of Air Pollution on Respiratory Therapy Outcomes in Delhi*. Indian Journal of Environmental Health.</w:t>
      </w:r>
    </w:p>
    <w:p>
      <w:pPr>
        <w:numPr>
          <w:ilvl w:val="0"/>
          <w:numId w:val="1001"/>
        </w:numPr>
        <w:pStyle w:val="Compact"/>
      </w:pPr>
      <w:r>
        <w:t xml:space="preserve">Mishra, P., &amp; Verma, L. (2023). *Tele-rehabilitation Adoption Rates in Urban India*. Digital Health Review.</w:t>
      </w:r>
    </w:p>
    <w:p>
      <w:pPr>
        <w:pStyle w:val="FirstParagraph"/>
      </w:pPr>
      <w:r>
        <w:t xml:space="preserve">```</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Physiotherapist in Urban Healthcare Systems: A Case Study of New Delhi, India</dc:title>
  <dc:creator/>
  <dc:language>en</dc:language>
  <cp:keywords/>
  <dcterms:created xsi:type="dcterms:W3CDTF">2026-07-29T08:03:36Z</dcterms:created>
  <dcterms:modified xsi:type="dcterms:W3CDTF">2026-07-29T08:03:36Z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