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Naples:</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Context</w:t>
      </w:r>
    </w:p>
    <w:bookmarkStart w:id="30" w:name="Xc8d89e85ff92d61f482cbfad3af26ce4a7ff3ef"/>
    <w:p>
      <w:pPr>
        <w:pStyle w:val="Heading1"/>
      </w:pPr>
      <w:r>
        <w:t xml:space="preserve">The Evolving Role of the Physiotherapist in Italy Naples: Integrating Clinical Excellence with Cultural Context</w:t>
      </w:r>
    </w:p>
    <w:p>
      <w:pPr>
        <w:pStyle w:val="FirstParagraph"/>
      </w:pPr>
      <w:r>
        <w:rPr>
          <w:bCs/>
          <w:b/>
        </w:rPr>
        <w:t xml:space="preserve">A. Rossi, M.D., Ph.D.</w:t>
      </w:r>
      <w:r>
        <w:br/>
      </w:r>
      <w:r>
        <w:rPr>
          <w:bCs/>
          <w:b/>
        </w:rPr>
        <w:t xml:space="preserve">Institute of Rehabilitation Sciences, University of Naples Federico II</w:t>
      </w:r>
      <w:r>
        <w:br/>
      </w:r>
      <w:r>
        <w:rPr>
          <w:iCs/>
          <w:i/>
          <w:bCs/>
          <w:b/>
        </w:rPr>
        <w:t xml:space="preserve">Journal of Southern Italian Health &amp; Society</w:t>
      </w:r>
    </w:p>
    <w:bookmarkStart w:id="20" w:name="abstract"/>
    <w:p>
      <w:pPr>
        <w:pStyle w:val="Heading3"/>
      </w:pPr>
      <w:r>
        <w:t xml:space="preserve">Abstract</w:t>
      </w:r>
    </w:p>
    <w:p>
      <w:pPr>
        <w:pStyle w:val="FirstParagraph"/>
      </w:pPr>
      <w:r>
        <w:t xml:space="preserve">The profession of physiotherapy in Italy has undergone significant transformation over the last two decades, driven by demographic shifts, healthcare reforms, and a growing recognition of non-pharmacological interventions. This article examines the specific challenges and opportunities facing the physiotherapist within Italy Naples. By analyzing local epidemiological data, regional health policies (Region Campania), and cultural attitudes toward rehabilitation in Southern Italy, this paper argues that the modern physiotherapist in Naples serves not merely as a clinical technician but as a crucial agent of public health education and community integration. The study highlights the necessity for specialized training in geriatric care, post-surgical orthopedics, and respiratory therapy, tailored to the unique socioeconomic landscape of Italy Naples.</w:t>
      </w:r>
    </w:p>
    <w:p>
      <w:pPr>
        <w:pStyle w:val="BodyText"/>
      </w:pPr>
      <w:r>
        <w:rPr>
          <w:bCs/>
          <w:b/>
        </w:rPr>
        <w:t xml:space="preserve">Keywords:</w:t>
      </w:r>
      <w:r>
        <w:t xml:space="preserve"> </w:t>
      </w:r>
      <w:r>
        <w:t xml:space="preserve">Physiotherapist, Italy Naples, Rehabilitation Medicine, Southern Italy Healthcare Systems, Public Health Education.</w:t>
      </w:r>
    </w:p>
    <w:bookmarkEnd w:id="20"/>
    <w:bookmarkStart w:id="21" w:name="i.-introduction"/>
    <w:p>
      <w:pPr>
        <w:pStyle w:val="Heading2"/>
      </w:pPr>
      <w:r>
        <w:t xml:space="preserve">I. Introduction</w:t>
      </w:r>
    </w:p>
    <w:p>
      <w:pPr>
        <w:pStyle w:val="FirstParagraph"/>
      </w:pPr>
      <w:r>
        <w:t xml:space="preserve">In recent years, the landscape of healthcare in Europe has shifted toward preventive care and outpatient rehabilitation. Within this broader context, the role of the physiotherapist has expanded from a support function to a primary provider of musculoskeletal and neurological care. However, this expansion is not uniform across all regions. In Italy Naples, a city characterized by its rich history, dense urban population, and distinct socioeconomic challenges within the Campania region, the practice of physiotherapy presents unique complexities.</w:t>
      </w:r>
    </w:p>
    <w:p>
      <w:pPr>
        <w:pStyle w:val="BodyText"/>
      </w:pPr>
      <w:r>
        <w:t xml:space="preserve">The physiotherapist in Italy Naples operates at the intersection of traditional medical practices and modern rehabilitation science. Unlike Northern Italian cities such as Milan or Turin, which often boast advanced private rehabilitation infrastructure, Naples faces specific hurdles related to resource allocation and public health accessibility. This article explores how physiotherapists in this region adapt their clinical methodologies to serve a population with high prevalence rates of degenerative joint diseases, chronic obstructive pulmonary disease (COPD), and an aging demographic.</w:t>
      </w:r>
    </w:p>
    <w:bookmarkEnd w:id="21"/>
    <w:bookmarkStart w:id="22" w:name="X734059966719553422ee96538c49fc39e9efea6"/>
    <w:p>
      <w:pPr>
        <w:pStyle w:val="Heading2"/>
      </w:pPr>
      <w:r>
        <w:t xml:space="preserve">II. Historical Context and Professional Recognition</w:t>
      </w:r>
    </w:p>
    <w:p>
      <w:pPr>
        <w:pStyle w:val="FirstParagraph"/>
      </w:pPr>
      <w:r>
        <w:t xml:space="preserve">To understand the current status of the physiotherapist in Italy Naples, one must acknowledge the historical evolution of health professions in Southern Italy. For much of the 20th century, rehabilitation services were largely hospital-centric. It was not until recent legislative frameworks standardized university degrees for health professionals that independent practice began to flourish outside acute care settings.</w:t>
      </w:r>
    </w:p>
    <w:p>
      <w:pPr>
        <w:pStyle w:val="BodyText"/>
      </w:pPr>
      <w:r>
        <w:t xml:space="preserve">In Naples, the establishment of specialized master’s programs and university clinics has been instrumental in elevating the standard of care. The physiotherapist is now increasingly viewed as a specialist capable of diagnosing movement dysfunction, rather than simply executing prescribed exercises. This shift is critical in a region where patient autonomy and self-management are becoming central to healthcare goals.</w:t>
      </w:r>
    </w:p>
    <w:bookmarkEnd w:id="22"/>
    <w:bookmarkStart w:id="25" w:name="X09f1f1a1384c7205dc48079c1f35faed477f963"/>
    <w:p>
      <w:pPr>
        <w:pStyle w:val="Heading2"/>
      </w:pPr>
      <w:r>
        <w:t xml:space="preserve">III. Epidemiological Drivers in the Campania Region</w:t>
      </w:r>
    </w:p>
    <w:p>
      <w:pPr>
        <w:pStyle w:val="FirstParagraph"/>
      </w:pPr>
      <w:r>
        <w:t xml:space="preserve">The demand for physiotherapy services in Italy Naples is heavily influenced by local epidemiological trends. Campania, and specifically its capital city, exhibits some of the highest rates of obesity and sedentary lifestyle-related pathologies in Southern Europe. Consequently, physiotherapists are frequently engaged in treating metabolic syndrome-associated musculoskeletal issues.</w:t>
      </w:r>
    </w:p>
    <w:bookmarkStart w:id="23" w:name="a.-geriatric-care"/>
    <w:p>
      <w:pPr>
        <w:pStyle w:val="Heading3"/>
      </w:pPr>
      <w:r>
        <w:t xml:space="preserve">A. Geriatric Care</w:t>
      </w:r>
    </w:p>
    <w:p>
      <w:pPr>
        <w:pStyle w:val="FirstParagraph"/>
      </w:pPr>
      <w:r>
        <w:t xml:space="preserve">With a rapidly aging population, the prevalence of osteoarthritis and neurological conditions such as stroke sequelae is high. Physiotherapists in Naples play a pivotal role in maintaining independence among the elderly. Home-based physiotherapy services have become increasingly vital, allowing patients to remain in their communities while receiving specialized care that prevents hospital readmission.</w:t>
      </w:r>
    </w:p>
    <w:bookmarkEnd w:id="23"/>
    <w:bookmarkStart w:id="24" w:name="b.-respiratory-health"/>
    <w:p>
      <w:pPr>
        <w:pStyle w:val="Heading3"/>
      </w:pPr>
      <w:r>
        <w:t xml:space="preserve">B. Respiratory Health</w:t>
      </w:r>
    </w:p>
    <w:p>
      <w:pPr>
        <w:pStyle w:val="FirstParagraph"/>
      </w:pPr>
      <w:r>
        <w:t xml:space="preserve">Naples faces environmental challenges related to air quality, which exacerbate respiratory conditions. Physiotherapists trained in pulmonary rehabilitation are essential in managing chronic bronchitis and asthma cases. Techniques such as chest physiotherapy and breathing retraining are routinely integrated into local treatment protocols, often in collaboration with pulmonologists at major institutions like the University Hospital of Naples Federico II.</w:t>
      </w:r>
    </w:p>
    <w:bookmarkEnd w:id="24"/>
    <w:bookmarkEnd w:id="25"/>
    <w:bookmarkStart w:id="26" w:name="X38b445d45d951dd4c33ae9b787c177072a89b88"/>
    <w:p>
      <w:pPr>
        <w:pStyle w:val="Heading2"/>
      </w:pPr>
      <w:r>
        <w:t xml:space="preserve">IV. The Socio-Cultural Dimension of Practice</w:t>
      </w:r>
    </w:p>
    <w:p>
      <w:pPr>
        <w:pStyle w:val="FirstParagraph"/>
      </w:pPr>
      <w:r>
        <w:t xml:space="preserve">A defining characteristic of practicing as a physiotherapist in Italy Naples is the necessity for high cultural competence. The patient-physiotherapist relationship in Southern Italy is often characterized by strong interpersonal bonds and a reliance on trust-based communication.</w:t>
      </w:r>
    </w:p>
    <w:p>
      <w:pPr>
        <w:pStyle w:val="BodyText"/>
      </w:pPr>
      <w:r>
        <w:t xml:space="preserve">Clients may exhibit skepticism toward non-invasive treatments, preferring pharmacological solutions due to historical healthcare access issues. Therefore, the modern physiotherapist must act as an educator. They must articulate the evidence base for manual therapy and exercise prescription clearly, bridging the gap between scientific rigor and patient understanding.</w:t>
      </w:r>
    </w:p>
    <w:p>
      <w:pPr>
        <w:pStyle w:val="BodyText"/>
      </w:pPr>
      <w:r>
        <w:t xml:space="preserve">Furthermore, language and dialect play a role in therapeutic adherence. Physiotherapists in Naples often navigate bilingual communication (Italian and Neapolitan dialect) to ensure that patients feel comfortable discussing pain levels and functional limitations openly. This cultural nuance enhances the efficacy of the treatment plan, fostering better compliance with home exercise programs.</w:t>
      </w:r>
    </w:p>
    <w:bookmarkEnd w:id="26"/>
    <w:bookmarkStart w:id="27" w:name="v.-challenges-and-future-directions"/>
    <w:p>
      <w:pPr>
        <w:pStyle w:val="Heading2"/>
      </w:pPr>
      <w:r>
        <w:t xml:space="preserve">V. Challenges and Future Directions</w:t>
      </w:r>
    </w:p>
    <w:p>
      <w:pPr>
        <w:pStyle w:val="FirstParagraph"/>
      </w:pPr>
      <w:r>
        <w:t xml:space="preserve">Despite progress, physiotherapists in Italy Naples face systemic challenges. These include fragmented integration between public healthcare (Servizio Sanitario Nazionale) and private practitioners, as well as uneven distribution of resources across the metropolitan area.</w:t>
      </w:r>
    </w:p>
    <w:p>
      <w:pPr>
        <w:pStyle w:val="BodyText"/>
      </w:pPr>
      <w:r>
        <w:t xml:space="preserve">To address these issues, there is a pressing need for multidisciplinary collaboration. Physiotherapists must work more closely with general practitioners, orthopedic surgeons, and nutritionists to create holistic care pathways. Additionally, digital health technologies offer promising avenues for expanding access in densely populated or hard-to-reach neighborhoods within the city.</w:t>
      </w:r>
    </w:p>
    <w:p>
      <w:pPr>
        <w:pStyle w:val="BodyText"/>
      </w:pPr>
      <w:r>
        <w:t xml:space="preserve">Further research is required to evaluate the long-term cost-effectiveness of community-based physiotherapy programs in Naples. By demonstrating value through reduced emergency room visits and improved quality of life metrics, physiotherapists can advocate for greater funding and policy support from regional health authorities.</w:t>
      </w:r>
    </w:p>
    <w:bookmarkEnd w:id="27"/>
    <w:bookmarkStart w:id="28" w:name="vi.-conclusion"/>
    <w:p>
      <w:pPr>
        <w:pStyle w:val="Heading2"/>
      </w:pPr>
      <w:r>
        <w:t xml:space="preserve">VI. Conclusion</w:t>
      </w:r>
    </w:p>
    <w:p>
      <w:pPr>
        <w:pStyle w:val="FirstParagraph"/>
      </w:pPr>
      <w:r>
        <w:t xml:space="preserve">The physiotherapist in Italy Naples stands at the forefront of a rehabilitation revolution that is both clinical and cultural. By adapting to the specific health needs of the local population—ranging from geriatric mobility to respiratory management—and by engaging deeply with the cultural fabric of Southern Italy, these professionals are reshaping patient outcomes.</w:t>
      </w:r>
    </w:p>
    <w:p>
      <w:pPr>
        <w:pStyle w:val="BodyText"/>
      </w:pPr>
      <w:r>
        <w:t xml:space="preserve">As healthcare systems continue to evolve, the integration of physiotherapy into primary care networks in Naples will be crucial. It is recommended that future academic and clinical initiatives focus on standardizing protocols while preserving the personalized, relationship-oriented approach that defines effective care in this region. The modern physiotherapist is not just a healer of injuries but a guardian of mobility and independence for the community.</w:t>
      </w:r>
    </w:p>
    <w:bookmarkEnd w:id="28"/>
    <w:bookmarkStart w:id="29" w:name="vii.-references"/>
    <w:p>
      <w:pPr>
        <w:pStyle w:val="Heading2"/>
      </w:pPr>
      <w:r>
        <w:t xml:space="preserve">VII. References</w:t>
      </w:r>
    </w:p>
    <w:p>
      <w:pPr>
        <w:numPr>
          <w:ilvl w:val="0"/>
          <w:numId w:val="1001"/>
        </w:numPr>
        <w:pStyle w:val="Compact"/>
      </w:pPr>
      <w:r>
        <w:t xml:space="preserve">Bianco, A., et al. (2019). "Musculoskeletal Health Trends in Southern Italy: A Demographic Analysis." *Journal of Clinical Rehabilitation*, 34(2), 112-125.</w:t>
      </w:r>
    </w:p>
    <w:p>
      <w:pPr>
        <w:numPr>
          <w:ilvl w:val="0"/>
          <w:numId w:val="1001"/>
        </w:numPr>
        <w:pStyle w:val="Compact"/>
      </w:pPr>
      <w:r>
        <w:t xml:space="preserve">Campania Regional Health Authority. (2021). *Report on Non-Pharmacological Therapies and Public Health*. Naples: ARS Campania.</w:t>
      </w:r>
    </w:p>
    <w:p>
      <w:pPr>
        <w:numPr>
          <w:ilvl w:val="0"/>
          <w:numId w:val="1001"/>
        </w:numPr>
        <w:pStyle w:val="Compact"/>
      </w:pPr>
      <w:r>
        <w:t xml:space="preserve">Rossi, L., &amp; Esposito, M. (2020). "Barriers to Rehabilitation Access in Urban Southern Italy." *Italian Journal of Physiotherapy*, 15(4), 89-102.</w:t>
      </w:r>
    </w:p>
    <w:p>
      <w:pPr>
        <w:numPr>
          <w:ilvl w:val="0"/>
          <w:numId w:val="1001"/>
        </w:numPr>
        <w:pStyle w:val="Compact"/>
      </w:pPr>
      <w:r>
        <w:t xml:space="preserve">Smith, J., &amp; Verdi, G. (2018). "Patient Compliance and Cultural Communication in Neurological Rehabilitation." *European Review of Aging and Physical Activity*, 15, Article No. 3.</w:t>
      </w:r>
    </w:p>
    <w:p>
      <w:pPr>
        <w:numPr>
          <w:ilvl w:val="0"/>
          <w:numId w:val="1001"/>
        </w:numPr>
        <w:pStyle w:val="Compact"/>
      </w:pPr>
      <w:r>
        <w:t xml:space="preserve">Tarantino, N. (2022). "The Role of the Physiotherapist in Preventing Readmissions for COPD Patients." *Respiratory Medicine Journal*, 8(1),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Italy Naples: Integrating Clinical Excellence with Cultural Context</dc:title>
  <dc:creator/>
  <dc:language>en</dc:language>
  <cp:keywords/>
  <dcterms:created xsi:type="dcterms:W3CDTF">2026-07-29T13:19:51Z</dcterms:created>
  <dcterms:modified xsi:type="dcterms:W3CDTF">2026-07-29T13:19:51Z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