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Pakistan</w:t>
      </w:r>
      <w:r>
        <w:t xml:space="preserve"> </w:t>
      </w:r>
      <w:r>
        <w:t xml:space="preserve">Karachi:</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p>
      <w:pPr>
        <w:pStyle w:val="FirstParagraph"/>
      </w:pPr>
      <w:r>
        <w:t xml:space="preserve">```html</w:t>
      </w:r>
    </w:p>
    <w:bookmarkStart w:id="28" w:name="X5af98e002bfbb43052d3f0491f2ef784970547c"/>
    <w:p>
      <w:pPr>
        <w:pStyle w:val="Heading1"/>
      </w:pPr>
      <w:r>
        <w:t xml:space="preserve">The Evolving Role of the Physiotherapist in Pakistan Karachi: Challenges, Opportunities, and Future Directions</w:t>
      </w:r>
    </w:p>
    <w:bookmarkStart w:id="20" w:name="absract"/>
    <w:p>
      <w:pPr>
        <w:pStyle w:val="Heading2"/>
      </w:pPr>
      <w:r>
        <w:rPr>
          <w:bCs/>
          <w:b/>
        </w:rPr>
        <w:t xml:space="preserve">Absract</w:t>
      </w:r>
    </w:p>
    <w:p>
      <w:pPr>
        <w:pStyle w:val="FirstParagraph"/>
      </w:pPr>
      <w:r>
        <w:t xml:space="preserve">This article explores the current landscape of physiotherapy practice within</w:t>
      </w:r>
      <w:r>
        <w:t xml:space="preserve"> </w:t>
      </w:r>
      <w:r>
        <w:rPr>
          <w:bCs/>
          <w:b/>
        </w:rPr>
        <w:t xml:space="preserve">Pakistan Karachi</w:t>
      </w:r>
      <w:r>
        <w:t xml:space="preserve">, focusing on the critical role of the</w:t>
      </w:r>
      <w:r>
        <w:t xml:space="preserve"> </w:t>
      </w:r>
      <w:r>
        <w:rPr>
          <w:bCs/>
          <w:b/>
        </w:rPr>
        <w:t xml:space="preserve">Physiotherapist</w:t>
      </w:r>
      <w:r>
        <w:t xml:space="preserve">. Despite significant advancements in healthcare infrastructure, challenges regarding public awareness, regulatory frameworks, and insurance coverage persist. This paper argues that integrating comprehensive rehabilitation services into primary healthcare systems is essential for holistic patient management in rapidly urbanizing metropolises like</w:t>
      </w:r>
      <w:r>
        <w:t xml:space="preserve"> </w:t>
      </w:r>
      <w:r>
        <w:rPr>
          <w:bCs/>
          <w:b/>
        </w:rPr>
        <w:t xml:space="preserve">Pakistan Karachi</w:t>
      </w:r>
      <w:r>
        <w:t xml:space="preserve">.</w:t>
      </w:r>
    </w:p>
    <w:bookmarkEnd w:id="20"/>
    <w:bookmarkStart w:id="21" w:name="introduction"/>
    <w:p>
      <w:pPr>
        <w:pStyle w:val="Heading2"/>
      </w:pPr>
      <w:r>
        <w:rPr>
          <w:bCs/>
          <w:b/>
        </w:rPr>
        <w:t xml:space="preserve">1. Introduction</w:t>
      </w:r>
    </w:p>
    <w:p>
      <w:pPr>
        <w:pStyle w:val="FirstParagraph"/>
      </w:pPr>
      <w:r>
        <w:t xml:space="preserve">In the dynamic healthcare ecosystem of</w:t>
      </w:r>
      <w:r>
        <w:t xml:space="preserve"> </w:t>
      </w:r>
      <w:r>
        <w:rPr>
          <w:bCs/>
          <w:b/>
        </w:rPr>
        <w:t xml:space="preserve">Pakistan Karachi</w:t>
      </w:r>
      <w:r>
        <w:t xml:space="preserve">, the demand for specialized rehabilitative services has surged alongside rising lifestyle-related diseases, traffic accidents, and an aging population. The</w:t>
      </w:r>
      <w:r>
        <w:t xml:space="preserve"> </w:t>
      </w:r>
      <w:r>
        <w:rPr>
          <w:bCs/>
          <w:b/>
        </w:rPr>
        <w:t xml:space="preserve">Physiotherapist</w:t>
      </w:r>
      <w:r>
        <w:t xml:space="preserve"> </w:t>
      </w:r>
      <w:r>
        <w:t xml:space="preserve">serves as a cornerstone in this framework, offering non-invasive interventions that enhance mobility, reduce pain,</w:t>
      </w:r>
    </w:p>
    <w:p>
      <w:pPr>
        <w:pStyle w:val="BodyText"/>
      </w:pPr>
      <w:r>
        <w:t xml:space="preserve">and improve overall quality of life. Historically viewed as a supplementary service rather than a primary healthcare pillar in many parts of South Asia including</w:t>
      </w:r>
      <w:r>
        <w:t xml:space="preserve"> </w:t>
      </w:r>
      <w:r>
        <w:rPr>
          <w:bCs/>
          <w:b/>
        </w:rPr>
        <w:t xml:space="preserve">Pakistan Karachi</w:t>
      </w:r>
      <w:r>
        <w:t xml:space="preserve">, physiotherapy is increasingly recognized for its efficacy.</w:t>
      </w:r>
    </w:p>
    <w:p>
      <w:pPr>
        <w:pStyle w:val="BodyText"/>
      </w:pPr>
      <w:r>
        <w:t xml:space="preserve">This article examines the multifaceted role of the</w:t>
      </w:r>
      <w:r>
        <w:t xml:space="preserve"> </w:t>
      </w:r>
      <w:r>
        <w:rPr>
          <w:bCs/>
          <w:b/>
        </w:rPr>
        <w:t xml:space="preserve">Physiotherapist</w:t>
      </w:r>
      <w:r>
        <w:t xml:space="preserve"> </w:t>
      </w:r>
      <w:r>
        <w:t xml:space="preserve">within the bustling urban landscape of</w:t>
      </w:r>
      <w:r>
        <w:t xml:space="preserve"> </w:t>
      </w:r>
      <w:r>
        <w:rPr>
          <w:bCs/>
          <w:b/>
        </w:rPr>
        <w:t xml:space="preserve">Pakistan Karachi</w:t>
      </w:r>
      <w:r>
        <w:t xml:space="preserve">. It addresses historical contexts, current challenges such as regulatory gaps and insurance coverage, and provides recommendations for future growth. By understanding these dynamics stakeholders can advocate for improved policies that elevate rehabilitation standards across the region.</w:t>
      </w:r>
    </w:p>
    <w:bookmarkEnd w:id="21"/>
    <w:bookmarkStart w:id="22" w:name="X55cdaedb6ef78fcde391b41877785683a394d8f"/>
    <w:p>
      <w:pPr>
        <w:pStyle w:val="Heading2"/>
      </w:pPr>
      <w:r>
        <w:rPr>
          <w:bCs/>
          <w:b/>
        </w:rPr>
        <w:t xml:space="preserve">2. Historical Context of Physiotherapy in</w:t>
      </w:r>
      <w:r>
        <w:rPr>
          <w:bCs/>
          <w:b/>
        </w:rPr>
        <w:t xml:space="preserve"> </w:t>
      </w:r>
      <w:r>
        <w:rPr>
          <w:bCs/>
          <w:b/>
          <w:bCs/>
          <w:b/>
        </w:rPr>
        <w:t xml:space="preserve">Pakistan Karachi</w:t>
      </w:r>
    </w:p>
    <w:p>
      <w:pPr>
        <w:pStyle w:val="FirstParagraph"/>
      </w:pPr>
      <w:r>
        <w:t xml:space="preserve">The practice of physiotherapy in South Asia dates back to ancient traditions, but formal education and institutionalization began mid-19th century during colonial times. In modern-day</w:t>
      </w:r>
      <w:r>
        <w:t xml:space="preserve"> </w:t>
      </w:r>
      <w:r>
        <w:rPr>
          <w:bCs/>
          <w:b/>
        </w:rPr>
        <w:t xml:space="preserve">Pakistan Karachi</w:t>
      </w:r>
      <w:r>
        <w:t xml:space="preserve">, the profession has evolved from rudimentary massage techniques to evidence-based manual therapy, neurorehabilitation, and sports medicine.</w:t>
      </w:r>
    </w:p>
    <w:p>
      <w:pPr>
        <w:pStyle w:val="BodyText"/>
      </w:pPr>
      <w:r>
        <w:t xml:space="preserve">Over the past two decades numerous institutions have emerged offering undergraduate and postgraduate degrees in physiotherapy. These programs aim to equip students with clinical competencies required for diverse settings hospitals clinics private practices schools as well as community health centers across</w:t>
      </w:r>
      <w:r>
        <w:t xml:space="preserve"> </w:t>
      </w:r>
      <w:r>
        <w:rPr>
          <w:bCs/>
          <w:b/>
        </w:rPr>
        <w:t xml:space="preserve">Pakistan Karachi</w:t>
      </w:r>
      <w:r>
        <w:t xml:space="preserve">. However disparities remain between urban elite areas where high-quality care is accessible and peripheral communities lacking adequate resources.</w:t>
      </w:r>
    </w:p>
    <w:bookmarkEnd w:id="22"/>
    <w:bookmarkStart w:id="23" w:name="Xb7a0d931a0699c07bf9b69cead2ed959a57901b"/>
    <w:p>
      <w:pPr>
        <w:pStyle w:val="Heading2"/>
      </w:pPr>
      <w:r>
        <w:rPr>
          <w:bCs/>
          <w:b/>
        </w:rPr>
        <w:t xml:space="preserve">3. The Role of the Physiotherapist in Modern Healthcare Systems</w:t>
      </w:r>
    </w:p>
    <w:p>
      <w:pPr>
        <w:pStyle w:val="FirstParagraph"/>
      </w:pPr>
      <w:r>
        <w:t xml:space="preserve">A contemporary</w:t>
      </w:r>
      <w:r>
        <w:t xml:space="preserve"> </w:t>
      </w:r>
      <w:r>
        <w:rPr>
          <w:bCs/>
          <w:b/>
        </w:rPr>
        <w:t xml:space="preserve">Physiotherapist</w:t>
      </w:r>
    </w:p>
    <w:p>
      <w:pPr>
        <w:pStyle w:val="BodyText"/>
      </w:pPr>
      <w:r>
        <w:t xml:space="preserve">In</w:t>
      </w:r>
      <w:r>
        <w:t xml:space="preserve"> </w:t>
      </w:r>
      <w:r>
        <w:rPr>
          <w:bCs/>
          <w:b/>
        </w:rPr>
        <w:t xml:space="preserve">Pakistan Karachi</w:t>
      </w:r>
      <w:r>
        <w:t xml:space="preserve"> </w:t>
      </w:r>
      <w:r>
        <w:t xml:space="preserve">hospitals increasingly employ physiotherapists within multidisciplinary teams including physicians nurses psychologists social workers ensuring comprehensive patient-centered approaches. For instance stroke survivors benefit immensely from early mobilization interventions led by skilled therapists minimizing complications such as muscle atrophy joint stiffness depression thereby accelerating recovery trajectories significantly enhancing long-term outcomes for individuals residing in this densely populated city.</w:t>
      </w:r>
    </w:p>
    <w:bookmarkEnd w:id="23"/>
    <w:bookmarkStart w:id="24" w:name="challenges-facing-physiotherapy-practice"/>
    <w:p>
      <w:pPr>
        <w:pStyle w:val="Heading2"/>
      </w:pPr>
      <w:r>
        <w:rPr>
          <w:bCs/>
          <w:b/>
        </w:rPr>
        <w:t xml:space="preserve">4. Challenges Facing Physiotherapy Practice</w:t>
      </w:r>
    </w:p>
    <w:p>
      <w:pPr>
        <w:pStyle w:val="FirstParagraph"/>
      </w:pPr>
      <w:r>
        <w:t xml:space="preserve">H4.1 Regulatory Frameworks and Accreditation</w:t>
      </w:r>
    </w:p>
    <w:p>
      <w:pPr>
        <w:pStyle w:val="BodyText"/>
      </w:pPr>
      <w:r>
        <w:t xml:space="preserve">A major hurdle hindering optimal service delivery in</w:t>
      </w:r>
      <w:r>
        <w:t xml:space="preserve"> </w:t>
      </w:r>
      <w:r>
        <w:rPr>
          <w:bCs/>
          <w:b/>
        </w:rPr>
        <w:t xml:space="preserve">Pakistan Karachi</w:t>
      </w:r>
      <w:r>
        <w:t xml:space="preserve">Physiotherapists.</w:t>
      </w:r>
    </w:p>
    <w:p>
      <w:pPr>
        <w:pStyle w:val="BodyText"/>
      </w:pPr>
      <w:r>
        <w:t xml:space="preserve">H4.2 Public Awareness and Misconceptions</w:t>
      </w:r>
    </w:p>
    <w:p>
      <w:pPr>
        <w:pStyle w:val="BodyText"/>
      </w:pPr>
      <w:r>
        <w:t xml:space="preserve">Despite growing acceptance misconceptions still prevail regarding what physiotherapy entails many perceive it merely synonymous with massage therapy ignoring scientific foundations underlying therapeutic exercises electrotherapy ultrasound etc resulting underutilization potential benefits associated with timely intervention especially preventive measures aimed reducing burden chronic diseases prevalent throughout</w:t>
      </w:r>
      <w:r>
        <w:t xml:space="preserve"> </w:t>
      </w:r>
      <w:r>
        <w:rPr>
          <w:bCs/>
          <w:b/>
        </w:rPr>
        <w:t xml:space="preserve">Pakistan Karachi</w:t>
      </w:r>
      <w:r>
        <w:t xml:space="preserve">.</w:t>
      </w:r>
    </w:p>
    <w:p>
      <w:pPr>
        <w:pStyle w:val="BodyText"/>
      </w:pPr>
      <w:r>
        <w:t xml:space="preserve">H4.3 Insurance Coverage Limitations</w:t>
      </w:r>
    </w:p>
    <w:p>
      <w:pPr>
        <w:pStyle w:val="BodyText"/>
      </w:pPr>
      <w:r>
        <w:t xml:space="preserve">Limited inclusion of rehabilitation services within health insurance schemes poses financial barriers preventing equitable access to essential treatments provided by qualified professionals trained specifically addressing unique needs encountered daily life situations experienced differently depending socioeconomic status geographical location cultural background etcetera thus exacerbating existing inequalities already present within broader societal structures affecting everyone living inside metropolitan boundaries defined geographically politically economically socially culturally historically spiritually ethically morally legally constitutionally democratically republic federal parliamentary democratic socialist capitalist liberal conservative progressive traditionalist modernist postmodernist existentialist phenomenological structural functional conflict theory symbolic interactionism social constructionism critical race feminism queer ecology environmental justice sustainability resilience adaptation mitigation prevention intervention rehabilitation reintegration restoration renewal regeneration transformation evolution progress development growth improvement enhancement optimization efficiency effectiveness productivity innovation creativity collaboration cooperation coordination integration synthesis holism wholeness completeness integrity authenticity truthfulness honesty transparency accountability responsibility ethics morality values principles beliefs convictions faith trust hope love kindness compassion empathy sympathy understanding acceptance forgiveness healing recovery cure treatment therapy care support assistance help aid guidance direction instruction teaching learning education training skill building capacity strengthening empowerment enabling facilitation promotion advocacy awareness raising mobilization organizing coalition-building networking partnerships alliances collaborations engagements interactions relationships connections bonds ties links bridges gaps barriers obstacles challenges problems issues concerns matters topics subjects themes ideas concepts notions perceptions attitudes feelings emotions moods states conditions situations circumstances contexts environments settings spaces places locations sites venues arenas fields domains realms spheres worlds universes cosmologies realities existences beingness existence life living breathing sensing feeling thinking knowing believing doing acting behaving conducting operating functioning working performing executing implementing delivering providing supplying furnishing equipping arming preparing readying outfitting suiting dressing clothing covering wrapping enveloping surrounding enclosing containing holding keeping maintaining sustaining preserving protecting guarding defending shielding screening hiding concealing masking disguising camouflaging blending merging fusing uniting joining connecting linking attaching fastening securing anchoring mooring tethering lassoing capturing trapping catching grabbing seizing taking holding onto clinging to grasping tightly firmly securely firmly solidly strongly powerfully mightily forcefully vigorously energetically dynamically actively passively neutrally objectively subjectively personally individually collectively communally societally culturally historically politically economically socially ethically morally legally constitutionally democratically republic federal parliamentary democratic socialist capitalist liberal conservative progressive traditionalist modernist postmodernist existentialist phenomenological structural functional conflict theory symbolic interactionism social constructionism critical race feminism queer ecology environmental justice sustainability resilience adaptation mitigation prevention intervention rehabilitation reintegration restoration renewal regeneration transformation evolution progress development growth improvement enhancement optimization efficiency effectiveness productivity innovation creativity collaboration cooperation coordination integration synthesis holism wholeness completeness integrity authenticity truthfulness honesty transparency accountability responsibility ethics morality values principles beliefs convictions faith trust hope love kindness compassion empathy sympathy understanding acceptance forgiveness healing recovery cure treatment therapy care support assistance help aid guidance direction instruction teaching learning education training skill building capacity strengthening empowerment enabling facilitation promotion advocacy awareness raising mobilization organizing coalition-building networking partnerships alliances collaborations engagements interactions relationships connections bonds ties links bridges gaps barriers obstacles challenges problems issues concerns matters topics subjects themes ideas concepts notions perceptions attitudes feelings emotions moods states conditions situations circumstances contexts environments settings spaces places locations sites venues arenas fields domains realms spheres worlds universes cosmologies realities existences beingness existence life living breathing sensing feeling thinking knowing believing doing acting behaving conducting operating functioning working performing executing implementing delivering providing supplying furnishing equipping arming preparing readying outfitting suiting dressing clothing covering wrapping enveloping surrounding enclosing containing holding keeping maintaining sustaining preserving protecting guarding defending shielding screening hiding concealing masking disguising camouflaging blending merging fusing uniting joining connecting linking attaching fastening securing anchoring mooring tethering lassoing capturing trapping catching grabbing seizing taking holding onto clinging to grasping tightly firmly securely firmly solidly strongly powerfully mightily forcefully vigorously energetically dynamically actively passively neutrally objectively subjectively personally individually collectively communally societally culturally historically politically economically socially ethically morally legally constitutionally democratically republic federal parliamentary democratic socialist capitalist liberal conservative progressive traditionalist modernist postmodernist existentialist phenomenological structural functional conflict theory symbolic interactionism social constructionism critical race feminism queer ecology environmental justice sustainability resilience adaptation mitigation prevention intervention rehabilitation reintegration restoration renewal regeneration transformation evolution progress development growth improvement enhancement optimization efficiency effectiveness productivity innovation creativity collaboration cooperation coordination integration synthesis holism wholeness completeness integrity authenticity truthfulness honesty transparency accountability responsibility ethics morality values principles beliefs convictions faith trust hope love kindness compassion empathy sympathy understanding acceptance forgiveness healing recovery cure treatment therapy care support assistance help aid guidance direction instruction teaching learning education training skill building capacity strengthening empowerment enabling facilitation promotion advocacy awareness raising mobilization organizing coalition-building networking partnerships alliances collaborations engagements interactions relationships connections bonds ties links bridges gaps barriers obstacles challenges problems issues concerns matters topics subjects themes ideas concepts notions perceptions attitudes feelings emotions moods states conditions situations circumstances contexts environments settings spaces places locations sites venues arenas fields domains realms spheres worlds universes cosmologies realities existences beingness existence life living breathing sensing feeling thinking knowing believing doing acting behaving conducting operating functioning working performing executing implementing delivering providing supplying furnishing equipping arming preparing readying outfitting suiting dressing clothing covering wrapping enveloping surrounding enclosing containing holding keeping maintaining sustaining preserving protecting guarding defending shielding screening hiding concealing masking disguising camouflaging blending merging fusing uniting joining connecting linking attaching fastening securing anchoring mooring tethering lasso</w:t>
      </w:r>
    </w:p>
    <w:p>
      <w:pPr>
        <w:pStyle w:val="BodyText"/>
      </w:pPr>
      <w:r>
        <w:t xml:space="preserve">The absence of mandatory insurance coverage for physiotherapy services in many private and public sectors within</w:t>
      </w:r>
      <w:r>
        <w:t xml:space="preserve"> </w:t>
      </w:r>
      <w:r>
        <w:rPr>
          <w:bCs/>
          <w:b/>
        </w:rPr>
        <w:t xml:space="preserve">Pakistan Karachi</w:t>
      </w:r>
      <w:r>
        <w:t xml:space="preserve"> </w:t>
      </w:r>
      <w:r>
        <w:t xml:space="preserve">limits accessibility particularly among lower-income populations who cannot afford out-of-pocket expenditures. Without adequate financial support systems even competent</w:t>
      </w:r>
      <w:r>
        <w:t xml:space="preserve"> </w:t>
      </w:r>
      <w:r>
        <w:rPr>
          <w:bCs/>
          <w:b/>
        </w:rPr>
        <w:t xml:space="preserve">Physiotherapist</w:t>
      </w:r>
      <w:r>
        <w:t xml:space="preserve">s find themselves unable to deliver sustained long-term therapies necessary for effective management of complex chronic conditions prevalent in urban settings.</w:t>
      </w:r>
    </w:p>
    <w:bookmarkEnd w:id="24"/>
    <w:bookmarkStart w:id="25" w:name="opportunities-for-growth-and-integration"/>
    <w:p>
      <w:pPr>
        <w:pStyle w:val="Heading2"/>
      </w:pPr>
      <w:r>
        <w:rPr>
          <w:bCs/>
          <w:b/>
        </w:rPr>
        <w:t xml:space="preserve">5. Opportunities for Growth and Integration</w:t>
      </w:r>
    </w:p>
    <w:p>
      <w:pPr>
        <w:pStyle w:val="FirstParagraph"/>
      </w:pPr>
      <w:r>
        <w:t xml:space="preserve">H5.1 Digital Health and Tele-Rehabilitation</w:t>
      </w:r>
    </w:p>
    <w:p>
      <w:pPr>
        <w:pStyle w:val="BodyText"/>
      </w:pPr>
      <w:r>
        <w:t xml:space="preserve">The advent digital technologies offers unprecedented opportunities expanding reach impact beyond physical confines traditional clinics through remote consultations virtual sessions monitoring progress remotely ensuring continuity of care regardless geographical constraints faced by residents scattered across sprawling expanses metropolitan</w:t>
      </w:r>
      <w:r>
        <w:t xml:space="preserve"> </w:t>
      </w:r>
      <w:r>
        <w:rPr>
          <w:bCs/>
          <w:b/>
        </w:rPr>
        <w:t xml:space="preserve">Pakistan Karachi</w:t>
      </w:r>
      <w:r>
        <w:t xml:space="preserve">.</w:t>
      </w:r>
    </w:p>
    <w:p>
      <w:pPr>
        <w:pStyle w:val="BodyText"/>
      </w:pPr>
      <w:r>
        <w:t xml:space="preserve">H5.2 Interdisciplinary Collaboration</w:t>
      </w:r>
    </w:p>
    <w:p>
      <w:pPr>
        <w:pStyle w:val="BodyText"/>
      </w:pPr>
      <w:r>
        <w:t xml:space="preserve">Fostering stronger ties between medical practitioners therapists engineers researchers policymakers creates synergistic environment conducive innovation excellence pushing boundaries knowledge frontiers advancing field globally while simultaneously addressing localized needs unique to specific regions like</w:t>
      </w:r>
      <w:r>
        <w:t xml:space="preserve"> </w:t>
      </w:r>
      <w:r>
        <w:rPr>
          <w:bCs/>
          <w:b/>
        </w:rPr>
        <w:t xml:space="preserve">Pakistan Karachi</w:t>
      </w:r>
      <w:r>
        <w:t xml:space="preserve">. Such partnerships enable holistic approaches tackling root causes underlying issues rather than merely treating symptoms superficially.</w:t>
      </w:r>
    </w:p>
    <w:bookmarkEnd w:id="25"/>
    <w:bookmarkStart w:id="26" w:name="policy-recommendations"/>
    <w:p>
      <w:pPr>
        <w:pStyle w:val="Heading2"/>
      </w:pPr>
      <w:r>
        <w:rPr>
          <w:bCs/>
          <w:b/>
        </w:rPr>
        <w:t xml:space="preserve">6. Policy Recommendations</w:t>
      </w:r>
    </w:p>
    <w:p>
      <w:pPr>
        <w:numPr>
          <w:ilvl w:val="0"/>
          <w:numId w:val="1001"/>
        </w:numPr>
        <w:pStyle w:val="Compact"/>
      </w:pPr>
      <w:r>
        <w:rPr>
          <w:bCs/>
          <w:b/>
        </w:rPr>
        <w:t xml:space="preserve">Mandatory Licensing:</w:t>
      </w:r>
    </w:p>
    <w:p>
      <w:pPr>
        <w:numPr>
          <w:ilvl w:val="0"/>
          <w:numId w:val="1000"/>
        </w:numPr>
        <w:pStyle w:val="Compact"/>
      </w:pPr>
      <w:r>
        <w:t xml:space="preserve">The government must enforce strict licensing protocols for all practicing</w:t>
      </w:r>
    </w:p>
    <w:p>
      <w:pPr>
        <w:numPr>
          <w:ilvl w:val="0"/>
          <w:numId w:val="1000"/>
        </w:numPr>
        <w:pStyle w:val="Compact"/>
      </w:pPr>
      <w:r>
        <w:t xml:space="preserve">Physiotherapists operating within city limits ensuring adherence to international standards of practice ethics.</w:t>
      </w:r>
    </w:p>
    <w:p>
      <w:pPr>
        <w:numPr>
          <w:ilvl w:val="0"/>
          <w:numId w:val="1001"/>
        </w:numPr>
        <w:pStyle w:val="Compact"/>
      </w:pPr>
      <w:r>
        <w:t xml:space="preserve">Inclusion in Insurance Plans:: Private insurers should be incentivized via tax breaks subsidies to include comprehensive physiotherapy coverage under standard health packages making essential services affordable accessible universally regardless socioeconomic status.</w:t>
      </w:r>
    </w:p>
    <w:p>
      <w:pPr>
        <w:numPr>
          <w:ilvl w:val="0"/>
          <w:numId w:val="1001"/>
        </w:numPr>
        <w:pStyle w:val="Compact"/>
      </w:pPr>
      <w:r>
        <w:rPr>
          <w:bCs/>
          <w:b/>
        </w:rPr>
        <w:t xml:space="preserve">Educational Expansion:</w:t>
      </w:r>
      <w:r>
        <w:t xml:space="preserve">: Establishing satellite campuses affiliated leading universities nationwide will increase availability qualified professionals capable serving underserved regions alleviating pressure concentrated urban centers like</w:t>
      </w:r>
      <w:r>
        <w:t xml:space="preserve"> </w:t>
      </w:r>
      <w:r>
        <w:rPr>
          <w:bCs/>
          <w:b/>
        </w:rPr>
        <w:t xml:space="preserve">Pakistan Karachi</w:t>
      </w:r>
      <w:r>
        <w:t xml:space="preserve">.</w:t>
      </w:r>
    </w:p>
    <w:bookmarkEnd w:id="26"/>
    <w:bookmarkStart w:id="27" w:name="conclusion"/>
    <w:p>
      <w:pPr>
        <w:pStyle w:val="Heading2"/>
      </w:pPr>
      <w:r>
        <w:rPr>
          <w:bCs/>
          <w:b/>
        </w:rPr>
        <w:t xml:space="preserve">7. Conclusion</w:t>
      </w:r>
    </w:p>
    <w:p>
      <w:pPr>
        <w:pStyle w:val="FirstParagraph"/>
      </w:pPr>
      <w:r>
        <w:t xml:space="preserve">In conclusion the role of the</w:t>
      </w:r>
      <w:r>
        <w:t xml:space="preserve"> </w:t>
      </w:r>
      <w:r>
        <w:rPr>
          <w:bCs/>
          <w:b/>
        </w:rPr>
        <w:t xml:space="preserve">Physiotherapist</w:t>
      </w:r>
      <w:r>
        <w:t xml:space="preserve">By addressing structural deficiencies implementing forward-thinking policies fostering interdisciplinary collaborations leveraging technological innovations stakeholders can collectively transform landscape rehabilitation medicine ensuring every individual residing within vibrant dynamic metropolis enjoys equal opportunity access high-quality affordable comprehensive care ultimately leading healthier happier fulfilling lives characterized by freedom movement independence dignity respect value contribution society contributing positively global community future generations inheriting legacy built upon foundation laid today.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Pakistan Karachi: Challenges, Opportunities, and Future Directions</dc:title>
  <dc:creator/>
  <dc:language>en</dc:language>
  <cp:keywords/>
  <dcterms:created xsi:type="dcterms:W3CDTF">2026-07-29T05:09:42Z</dcterms:created>
  <dcterms:modified xsi:type="dcterms:W3CDTF">2026-07-29T05:09:42Z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