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bookmarkStart w:id="27" w:name="X1cfad82283dc94e804e22724e33188767ccbe41"/>
    <w:p>
      <w:pPr>
        <w:pStyle w:val="Heading1"/>
      </w:pPr>
      <w:r>
        <w:t xml:space="preserve">The Crucial Role of the Plumber in Urban Infrastructure: A Case Study of Argentina Buenos Aires</w:t>
      </w:r>
    </w:p>
    <w:p>
      <w:pPr>
        <w:pStyle w:val="FirstParagraph"/>
      </w:pPr>
      <w:r>
        <w:rPr>
          <w:bCs/>
          <w:b/>
        </w:rPr>
        <w:t xml:space="preserve">Abstract:</w:t>
      </w:r>
      <w:r>
        <w:t xml:space="preserve"> </w:t>
      </w:r>
      <w:r>
        <w:t xml:space="preserve">This paper examines the critical importance of professional plumbing services within the dense urban fabric of Buenos Aires, Argentina. As a megacity with unique historical, geographic, and socioeconomic characteristics, Buenos Aires faces distinct challenges regarding water management and sanitation. The role of the</w:t>
      </w:r>
      <w:r>
        <w:t xml:space="preserve"> </w:t>
      </w:r>
      <w:r>
        <w:rPr>
          <w:iCs/>
          <w:i/>
        </w:rPr>
        <w:t xml:space="preserve">plumber</w:t>
      </w:r>
      <w:r>
        <w:t xml:space="preserve"> </w:t>
      </w:r>
      <w:r>
        <w:t xml:space="preserve">extends beyond simple repair work; they are essential agents in maintaining public health, preventing environmental contamination, and ensuring the functionality of modern urban infrastructure. This article analyzes the specific context of plumbing in Argentina's capital, highlighting the technical demands posed by aging infrastructure, climate variability, and regulatory frameworks.</w:t>
      </w:r>
    </w:p>
    <w:bookmarkStart w:id="20" w:name="introduction"/>
    <w:p>
      <w:pPr>
        <w:pStyle w:val="Heading2"/>
      </w:pPr>
      <w:r>
        <w:t xml:space="preserve">1. Introduction</w:t>
      </w:r>
    </w:p>
    <w:p>
      <w:pPr>
        <w:pStyle w:val="FirstParagraph"/>
      </w:pPr>
      <w:r>
        <w:t xml:space="preserve">Buenos Aires serves as a microcosm for many of the infrastructural challenges facing large metropolitan areas globally. With a population exceeding three million within its city limits and over eleven million in its metropolitan area, the demand for reliable water supply and efficient wastewater management is immense. In this context, the</w:t>
      </w:r>
      <w:r>
        <w:t xml:space="preserve"> </w:t>
      </w:r>
      <w:r>
        <w:rPr>
          <w:iCs/>
          <w:i/>
        </w:rPr>
        <w:t xml:space="preserve">plumber</w:t>
      </w:r>
      <w:r>
        <w:t xml:space="preserve"> </w:t>
      </w:r>
      <w:r>
        <w:t xml:space="preserve">is not merely a tradesperson but a vital component of urban resilience. The concept of infrastructure extends beyond concrete and steel; it relies heavily on human expertise to maintain fluid dynamics within complex piping systems.</w:t>
      </w:r>
    </w:p>
    <w:p>
      <w:pPr>
        <w:pStyle w:val="BodyText"/>
      </w:pPr>
      <w:r>
        <w:t xml:space="preserve">In Argentina, particularly in Buenos Aires, the plumbing sector operates at the intersection of traditional craft practices and modern engineering standards. This article explores how local plumbers navigate the dual pressures of maintaining heritage buildings from the late 19th and early 20th centuries while integrating contemporary technologies required by current environmental regulations. Understanding this dynamic is crucial for urban planners, policy makers, and residents alike.</w:t>
      </w:r>
    </w:p>
    <w:bookmarkEnd w:id="20"/>
    <w:bookmarkStart w:id="21" w:name="X222efcac041fdeafb195d08753a8fea13fd52cb"/>
    <w:p>
      <w:pPr>
        <w:pStyle w:val="Heading2"/>
      </w:pPr>
      <w:r>
        <w:t xml:space="preserve">2. Historical Context and Infrastructure Challenges</w:t>
      </w:r>
    </w:p>
    <w:p>
      <w:pPr>
        <w:pStyle w:val="FirstParagraph"/>
      </w:pPr>
      <w:r>
        <w:t xml:space="preserve">The architectural history of Buenos Aires presents a unique set of difficulties for modern plumbing systems. Much of the city's housing stock consists of *conventillos* (tenement houses) and individual palaces built during the economic booms of the late 1800s. These structures often feature original clay pipes, cast iron drains, and outdated sewage connections that are incompatible with modern usage volumes.</w:t>
      </w:r>
    </w:p>
    <w:p>
      <w:pPr>
        <w:pStyle w:val="BodyText"/>
      </w:pPr>
      <w:r>
        <w:t xml:space="preserve">For a</w:t>
      </w:r>
      <w:r>
        <w:t xml:space="preserve"> </w:t>
      </w:r>
      <w:r>
        <w:rPr>
          <w:iCs/>
          <w:i/>
        </w:rPr>
        <w:t xml:space="preserve">plumber</w:t>
      </w:r>
      <w:r>
        <w:t xml:space="preserve"> </w:t>
      </w:r>
      <w:r>
        <w:t xml:space="preserve">working in this environment, renovation requires delicate surgical precision rather than blunt force application. The risk of damaging structural integrity while upgrading sanitary systems is significant. Furthermore, the geographic location of Buenos Aires on the banks of the Rio de la Plata means that high water tables and periodic flooding events necessitate robust drainage solutions. Plumbers must be adept at installing sump pumps and backflow preventers to protect properties from inundation, a task that has become increasingly critical as climate change intensifies extreme weather patterns in the region.</w:t>
      </w:r>
    </w:p>
    <w:bookmarkEnd w:id="21"/>
    <w:bookmarkStart w:id="22" w:name="X45ece82b558936b99373fc2efe9930e4d2b1d1b"/>
    <w:p>
      <w:pPr>
        <w:pStyle w:val="Heading2"/>
      </w:pPr>
      <w:r>
        <w:t xml:space="preserve">3. Regulatory Framework and Professional Standards</w:t>
      </w:r>
    </w:p>
    <w:p>
      <w:pPr>
        <w:pStyle w:val="FirstParagraph"/>
      </w:pPr>
      <w:r>
        <w:t xml:space="preserve">In recent years, the Argentine government, through various provincial and municipal codes in Buenos Aires, has tightened regulations regarding water conservation and waste disposal. The *Ente Regulador de los Servicios Sanitarios* (ERSE) plays a pivotal role in overseeing these standards. Compliance with these regulations is mandatory for any licensed</w:t>
      </w:r>
      <w:r>
        <w:t xml:space="preserve"> </w:t>
      </w:r>
      <w:r>
        <w:rPr>
          <w:iCs/>
          <w:i/>
        </w:rPr>
        <w:t xml:space="preserve">plumber</w:t>
      </w:r>
      <w:r>
        <w:t xml:space="preserve">.</w:t>
      </w:r>
    </w:p>
    <w:p>
      <w:pPr>
        <w:pStyle w:val="BodyText"/>
      </w:pPr>
      <w:r>
        <w:t xml:space="preserve">These regulations are not merely bureaucratic hurdles; they are essential for protecting public health. For instance, strict codes dictate the separation of stormwater and sanitary sewage to prevent overflow into the river system during heavy rains. This requires plumbers to have a sophisticated understanding of hydraulic engineering principles, ensuring that residential and commercial buildings contribute positively to the city's overall sanitation efficiency. Failure to adhere to these standards can result in severe contamination of local water bodies, impacting both ecosystems and human health.</w:t>
      </w:r>
    </w:p>
    <w:bookmarkEnd w:id="22"/>
    <w:bookmarkStart w:id="23" w:name="socioeconomic-implications"/>
    <w:p>
      <w:pPr>
        <w:pStyle w:val="Heading2"/>
      </w:pPr>
      <w:r>
        <w:t xml:space="preserve">4. Socioeconomic Implications</w:t>
      </w:r>
    </w:p>
    <w:p>
      <w:pPr>
        <w:pStyle w:val="FirstParagraph"/>
      </w:pPr>
      <w:r>
        <w:t xml:space="preserve">The accessibility and quality of plumbing services vary significantly across different neighborhoods in Buenos Aires. While upscale areas like Palermo or Recoleta may benefit from advanced plumbing technologies and frequent maintenance by specialized firms, peripheral *barrios* often struggle with informal settlements where connections to the main grid are illegal or inadequate. Here, the role of the community-oriented</w:t>
      </w:r>
      <w:r>
        <w:t xml:space="preserve"> </w:t>
      </w:r>
      <w:r>
        <w:rPr>
          <w:iCs/>
          <w:i/>
        </w:rPr>
        <w:t xml:space="preserve">plumber</w:t>
      </w:r>
      <w:r>
        <w:t xml:space="preserve"> </w:t>
      </w:r>
      <w:r>
        <w:t xml:space="preserve">becomes socially significant.</w:t>
      </w:r>
    </w:p>
    <w:p>
      <w:pPr>
        <w:pStyle w:val="BodyText"/>
      </w:pPr>
      <w:r>
        <w:t xml:space="preserve">In these contexts, plumbers often act as advisors on how to safely connect to municipal services or how to maintain septic systems in areas without centralized sewage. This highlights a gap in urban planning that requires attention from policymakers. Investing in training and certification programs for plumbers working in underserved communities could significantly improve public health outcomes and reduce the spread of waterborne diseases.</w:t>
      </w:r>
    </w:p>
    <w:bookmarkEnd w:id="23"/>
    <w:bookmarkStart w:id="24" w:name="Xc752d2271aa086cadd70dbcdbd1d81d02b7ad43"/>
    <w:p>
      <w:pPr>
        <w:pStyle w:val="Heading2"/>
      </w:pPr>
      <w:r>
        <w:t xml:space="preserve">5. Technological Innovation and Sustainability</w:t>
      </w:r>
    </w:p>
    <w:p>
      <w:pPr>
        <w:pStyle w:val="FirstParagraph"/>
      </w:pPr>
      <w:r>
        <w:t xml:space="preserve">The future of plumbing in Buenos Aires lies in sustainability. With increasing concerns about water scarcity, there is a growing demand for rainwater harvesting systems, greywater recycling units, and low-flow fixtures. Professional</w:t>
      </w:r>
      <w:r>
        <w:t xml:space="preserve"> </w:t>
      </w:r>
      <w:r>
        <w:rPr>
          <w:iCs/>
          <w:i/>
        </w:rPr>
        <w:t xml:space="preserve">plumbers</w:t>
      </w:r>
      <w:r>
        <w:t xml:space="preserve"> </w:t>
      </w:r>
      <w:r>
        <w:t xml:space="preserve">are at the forefront of implementing these solutions.</w:t>
      </w:r>
    </w:p>
    <w:p>
      <w:pPr>
        <w:pStyle w:val="BodyText"/>
      </w:pPr>
      <w:r>
        <w:t xml:space="preserve">Eco-friendly plumbing practices are no longer niche interests but necessities for sustainable urban living in Argentina. By retrofitting older buildings with water-efficient technologies, plumbers help reduce the city's overall water footprint. This shift requires continuous education and adaptation, as new materials and methods emerge globally. The integration of smart metering systems, which allow users to monitor their water consumption in real-time, is another area where plumbing expertise intersects with digital technology.</w:t>
      </w:r>
    </w:p>
    <w:bookmarkEnd w:id="24"/>
    <w:bookmarkStart w:id="25" w:name="conclusion"/>
    <w:p>
      <w:pPr>
        <w:pStyle w:val="Heading2"/>
      </w:pPr>
      <w:r>
        <w:t xml:space="preserve">6. Conclusion</w:t>
      </w:r>
    </w:p>
    <w:p>
      <w:pPr>
        <w:pStyle w:val="FirstParagraph"/>
      </w:pPr>
      <w:r>
        <w:t xml:space="preserve">The</w:t>
      </w:r>
      <w:r>
        <w:t xml:space="preserve"> </w:t>
      </w:r>
      <w:r>
        <w:rPr>
          <w:iCs/>
          <w:i/>
        </w:rPr>
        <w:t xml:space="preserve">plumber</w:t>
      </w:r>
      <w:r>
        <w:t xml:space="preserve"> </w:t>
      </w:r>
      <w:r>
        <w:t xml:space="preserve">in Argentina's Buenos Aires plays a multifaceted role that is often underestimated. From preserving the integrity of historic architecture to ensuring compliance with modern environmental regulations and adapting to climate change, these professionals are indispensable to urban life. Their work directly impacts public health, environmental sustainability, and the quality of life for millions of residents.</w:t>
      </w:r>
    </w:p>
    <w:p>
      <w:pPr>
        <w:pStyle w:val="BodyText"/>
      </w:pPr>
      <w:r>
        <w:t xml:space="preserve">As Buenos Aires continues to grow and evolve, there is an urgent need for greater recognition of the plumbing profession's technical complexity. Investment in vocational training, stricter enforcement of building codes, and support for sustainable practices will ensure that the city's infrastructure remains resilient. Ultimately, understanding the value of a skilled</w:t>
      </w:r>
      <w:r>
        <w:t xml:space="preserve"> </w:t>
      </w:r>
      <w:r>
        <w:rPr>
          <w:iCs/>
          <w:i/>
        </w:rPr>
        <w:t xml:space="preserve">plumber</w:t>
      </w:r>
      <w:r>
        <w:t xml:space="preserve"> </w:t>
      </w:r>
      <w:r>
        <w:t xml:space="preserve">is key to maintaining a healthy, functional, and modern metropolis in Argentina.</w:t>
      </w:r>
    </w:p>
    <w:bookmarkEnd w:id="25"/>
    <w:bookmarkStart w:id="26" w:name="references"/>
    <w:p>
      <w:pPr>
        <w:pStyle w:val="Heading2"/>
      </w:pPr>
      <w:r>
        <w:t xml:space="preserve">References</w:t>
      </w:r>
    </w:p>
    <w:p>
      <w:pPr>
        <w:numPr>
          <w:ilvl w:val="0"/>
          <w:numId w:val="1001"/>
        </w:numPr>
        <w:pStyle w:val="Compact"/>
      </w:pPr>
      <w:r>
        <w:t xml:space="preserve">Buenos Aires City Government. (2023). *Urban Infrastructure Development Plan 2030*. Municipalidad de la Ciudad Autónoma de Buenos Aires.</w:t>
      </w:r>
    </w:p>
    <w:p>
      <w:pPr>
        <w:numPr>
          <w:ilvl w:val="0"/>
          <w:numId w:val="1001"/>
        </w:numPr>
        <w:pStyle w:val="Compact"/>
      </w:pPr>
      <w:r>
        <w:t xml:space="preserve">Estrada, M., &amp; Lopez, J. (2021). "Water Management in Megacities: The Case of Buenos Aires." *Journal of Latin American Urban Studies*, 15(3), 45-67.</w:t>
      </w:r>
    </w:p>
    <w:p>
      <w:pPr>
        <w:numPr>
          <w:ilvl w:val="0"/>
          <w:numId w:val="1001"/>
        </w:numPr>
        <w:pStyle w:val="Compact"/>
      </w:pPr>
      <w:r>
        <w:t xml:space="preserve">Ministry of Environment and Sustainable Development. (2022). *Regulatory Framework for Sanitary Services in Argentina*. Government Printing Office.</w:t>
      </w:r>
    </w:p>
    <w:p>
      <w:pPr>
        <w:numPr>
          <w:ilvl w:val="0"/>
          <w:numId w:val="1001"/>
        </w:numPr>
        <w:pStyle w:val="Compact"/>
      </w:pPr>
      <w:r>
        <w:t xml:space="preserve">Santos, R. (2019). "Historical Preservation vs. Modern Infrastructure: Challenges in Buenos Aires Housing." *Architectural Review of South America*,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Plumber in Urban Infrastructure: A Case Study of Argentina Buenos Aires</dc:title>
  <dc:creator/>
  <dc:language>en</dc:language>
  <cp:keywords/>
  <dcterms:created xsi:type="dcterms:W3CDTF">2026-07-29T10:17:13Z</dcterms:created>
  <dcterms:modified xsi:type="dcterms:W3CDTF">2026-07-29T10:17:13Z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