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Plumbers</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Dhaka,</w:t>
      </w:r>
      <w:r>
        <w:t xml:space="preserve"> </w:t>
      </w:r>
      <w:r>
        <w:t xml:space="preserve">Bangladesh</w:t>
      </w:r>
    </w:p>
    <w:bookmarkStart w:id="27" w:name="X43c41748fed6e124e8c9af4fd3c6f18c2e1974a"/>
    <w:p>
      <w:pPr>
        <w:pStyle w:val="Heading1"/>
      </w:pPr>
      <w:r>
        <w:t xml:space="preserve">The Role and Challenges of Plumbers in the Rapid Urbanization of Dhaka, Bangladesh</w:t>
      </w:r>
    </w:p>
    <w:p>
      <w:pPr>
        <w:pStyle w:val="FirstParagraph"/>
      </w:pPr>
      <w:r>
        <w:t xml:space="preserve">A Sociotechnical Analysis of Informal Infrastructure Maintenance in Megacity Dynamics</w:t>
      </w:r>
    </w:p>
    <w:p>
      <w:pPr>
        <w:pStyle w:val="BodyText"/>
      </w:pPr>
      <w:r>
        <w:rPr>
          <w:bCs/>
          <w:b/>
        </w:rPr>
        <w:t xml:space="preserve">Dr. Arif Rahman</w:t>
      </w:r>
      <w:r>
        <w:br/>
      </w:r>
      <w:r>
        <w:t xml:space="preserve">Department of Urban Planning and Development</w:t>
      </w:r>
      <w:r>
        <w:br/>
      </w:r>
      <w:r>
        <w:t xml:space="preserve">University of Dhaka, Bangladesh</w:t>
      </w:r>
      <w:r>
        <w:br/>
      </w:r>
      <w:r>
        <w:t xml:space="preserve">Email: a.rahman@du.ac.bd</w:t>
      </w:r>
    </w:p>
    <w:p>
      <w:r>
        <w:pict>
          <v:rect style="width:0;height:1.5pt" o:hralign="center" o:hrstd="t" o:hr="t"/>
        </w:pict>
      </w:r>
    </w:p>
    <w:p>
      <w:pPr>
        <w:pStyle w:val="FirstParagraph"/>
      </w:pPr>
      <w:r>
        <w:rPr>
          <w:bCs/>
          <w:b/>
        </w:rPr>
        <w:t xml:space="preserve">Abstract</w:t>
      </w:r>
      <w:r>
        <w:br/>
      </w:r>
      <w:r>
        <w:br/>
      </w:r>
      <w:r>
        <w:t xml:space="preserve">The city of Dhaka, Bangladesh, represents one of the most complex urban environments in South Asia. As the capital and economic hub, Dhaka faces unprecedented pressures due to rapid population growth, inadequate municipal infrastructure planning, and dense informal settlements. In this context，the traditional role of municipal water management has largely been supplanted by informal service providers，among whom plumbers play a pivotal role. This article examines the critical yet often overlooked contribution of plumbers in maintaining the hydraulic infrastructure of Dhaka. Through a qualitative analysis based on observational studies and semi-structured interviews with local plumbing professionals，this study highlights how these artisans navigate regulatory gaps to provide essential water supply and sanitation services. The findings reveal that while plumbers are indispensable to urban livelihoods，they operate within a framework characterized by skill informality，lack of social protection، and significant health hazards due to exposure to contaminated environments. Furthermore، the article discusses the implications for urban policy، suggesting that integrating these informal actors into formal regulatory frameworks could enhance public health outcomes and improve service delivery in Dhaka. The study concludes that recognizing plumbers not merely as laborers but as key stakeholders in urban resilience is essential for sustainable development strategies in Bangladesh.</w:t>
      </w:r>
      <w:r>
        <w:br/>
      </w:r>
      <w:r>
        <w:br/>
      </w:r>
      <w:r>
        <w:rPr>
          <w:bCs/>
          <w:b/>
        </w:rPr>
        <w:t xml:space="preserve">Keywords:</w:t>
      </w:r>
      <w:r>
        <w:t xml:space="preserve"> </w:t>
      </w:r>
      <w:r>
        <w:t xml:space="preserve">Urbanization؛ Plumbing Infrastructure؛ Informal Sector؛ Public Health؛ Dhaka، Bangladesh; Municipal Services</w:t>
      </w:r>
    </w:p>
    <w:bookmarkStart w:id="20" w:name="introduction"/>
    <w:p>
      <w:pPr>
        <w:pStyle w:val="Heading2"/>
      </w:pPr>
      <w:r>
        <w:t xml:space="preserve">1. Introduction</w:t>
      </w:r>
    </w:p>
    <w:p>
      <w:pPr>
        <w:pStyle w:val="FirstParagraph"/>
      </w:pPr>
      <w:r>
        <w:t xml:space="preserve">The metropolis of Dhaka، known colloquially as the "City of Joy" despite its many challenges، is undergoing a transformation that defies conventional urban planning models. With a population exceeding 23 million in its greater metropolitan area، Dhaka experiences daily influxes of migrants seeking economic opportunities. This demographic surge places an immense strain on existing infrastructure، particularly water supply and sanitation systems. While the Bangladesh Water Development Board (BWDB) and Dhaka Water Supply and Sewerage Authority (WASA) are mandated to provide these services، their reach is frequently insufficient to meet the demands of such rapid urbanization.</w:t>
      </w:r>
    </w:p>
    <w:p>
      <w:pPr>
        <w:pStyle w:val="BodyText"/>
      </w:pPr>
      <w:r>
        <w:t xml:space="preserve">In this vacuum of formal service provision، a network of informal professionals emerges to fill the gap. Among these،</w:t>
      </w:r>
      <w:r>
        <w:t xml:space="preserve"> </w:t>
      </w:r>
      <w:r>
        <w:rPr>
          <w:bCs/>
          <w:b/>
        </w:rPr>
        <w:t xml:space="preserve">plumbers</w:t>
      </w:r>
      <w:r>
        <w:t xml:space="preserve"> </w:t>
      </w:r>
      <w:r>
        <w:t xml:space="preserve">constitute a vital component of the urban ecosystem. Unlike their counterparts in Western contexts who may work within strictly regulated corporate structures، plumbers in Dhaka operate largely within an informal economy. They are responsible for everything from installing household pipe fittings and repairing leaks to managing septic tanks and navigating complex, illegal connections to main water lines.</w:t>
      </w:r>
    </w:p>
    <w:p>
      <w:pPr>
        <w:pStyle w:val="BodyText"/>
      </w:pPr>
      <w:r>
        <w:t xml:space="preserve">This article aims to explore the multifaceted role of</w:t>
      </w:r>
      <w:r>
        <w:t xml:space="preserve"> </w:t>
      </w:r>
      <w:r>
        <w:rPr>
          <w:bCs/>
          <w:b/>
        </w:rPr>
        <w:t xml:space="preserve">plumbers</w:t>
      </w:r>
      <w:r>
        <w:t xml:space="preserve"> </w:t>
      </w:r>
      <w:r>
        <w:t xml:space="preserve">in</w:t>
      </w:r>
      <w:r>
        <w:t xml:space="preserve"> </w:t>
      </w:r>
      <w:r>
        <w:rPr>
          <w:bCs/>
          <w:b/>
        </w:rPr>
        <w:t xml:space="preserve">Bangladesh Dhaka</w:t>
      </w:r>
      <w:r>
        <w:t xml:space="preserve">. By analyzing their working conditions، skill acquisition processes، and impact on public health، this paper argues that these informal actors are not just service providers but essential agents of urban infrastructure maintenance. Understanding their role is crucial for policymakers aiming to improve living standards in one of the world's most densely populated cities.</w:t>
      </w:r>
    </w:p>
    <w:bookmarkEnd w:id="20"/>
    <w:bookmarkStart w:id="21" w:name="X8dd4cd3b64471b228b44e7654162dfcd8adf269"/>
    <w:p>
      <w:pPr>
        <w:pStyle w:val="Heading2"/>
      </w:pPr>
      <w:r>
        <w:t xml:space="preserve">2. The Context of Infrastructure Deficit in Dhaka</w:t>
      </w:r>
    </w:p>
    <w:p>
      <w:pPr>
        <w:pStyle w:val="FirstParagraph"/>
      </w:pPr>
      <w:r>
        <w:t xml:space="preserve">To understand the prominence of plumbers، one must first appreciate the infrastructural deficits faced by</w:t>
      </w:r>
      <w:r>
        <w:t xml:space="preserve"> </w:t>
      </w:r>
      <w:r>
        <w:rPr>
          <w:bCs/>
          <w:b/>
        </w:rPr>
        <w:t xml:space="preserve">Bangladesh Dhaka</w:t>
      </w:r>
      <w:r>
        <w:t xml:space="preserve">. Despite improvements over recent decades، a significant portion of the city's population relies on tube wells for drinking water، many of which are contaminated with arsenic and fecal coliforms. Similarly，sanitation infrastructure lags behind demand، leading to widespread use of individual septic tanks and soak pits that require regular maintenance.</w:t>
      </w:r>
    </w:p>
    <w:p>
      <w:pPr>
        <w:pStyle w:val="BodyText"/>
      </w:pPr>
      <w:r>
        <w:t xml:space="preserve">Municipal water supply is intermittent، often provided only a few hours a day. This unpredictability necessitates the installation of storage tanks، pumps، and complex piping networks within residential buildings. It is here that the</w:t>
      </w:r>
      <w:r>
        <w:t xml:space="preserve"> </w:t>
      </w:r>
      <w:r>
        <w:rPr>
          <w:bCs/>
          <w:b/>
        </w:rPr>
        <w:t xml:space="preserve">plumber</w:t>
      </w:r>
      <w:r>
        <w:t xml:space="preserve"> </w:t>
      </w:r>
      <w:r>
        <w:t xml:space="preserve">becomes indispensable. These professionals design， install، and maintain these private systems，ensuring that water reaches households despite the unreliable public supply.</w:t>
      </w:r>
    </w:p>
    <w:p>
      <w:pPr>
        <w:pStyle w:val="BodyText"/>
      </w:pPr>
      <w:r>
        <w:t xml:space="preserve">Moreover، the unplanned nature of many neighborhoods in Dhaka presents unique challenges for infrastructure development. Narrow alleys، high-density housing，and lack of clear addressing systems make standard municipal interventions difficult.</w:t>
      </w:r>
      <w:r>
        <w:t xml:space="preserve"> </w:t>
      </w:r>
      <w:r>
        <w:rPr>
          <w:bCs/>
          <w:b/>
        </w:rPr>
        <w:t xml:space="preserve">Plumbers</w:t>
      </w:r>
      <w:r>
        <w:t xml:space="preserve">，who often possess intimate knowledge of local geography and building structures، adapt their techniques to overcome these spatial constraints，providing customized solutions that formal institutions struggle to replicate.</w:t>
      </w:r>
    </w:p>
    <w:bookmarkEnd w:id="21"/>
    <w:bookmarkStart w:id="22" w:name="the-informal-plumber-skills-and-practice"/>
    <w:p>
      <w:pPr>
        <w:pStyle w:val="Heading2"/>
      </w:pPr>
      <w:r>
        <w:t xml:space="preserve">3. The Informal Plumber: Skills and Practice</w:t>
      </w:r>
    </w:p>
    <w:p>
      <w:pPr>
        <w:pStyle w:val="FirstParagraph"/>
      </w:pPr>
      <w:r>
        <w:t xml:space="preserve">The trade of plumbing in Dhaka is predominantly transmitted through informal apprenticeship models. Young boys typically enter the profession at an early age، working alongside master craftsmen on construction sites or in residential complexes. This hands-on learning process prioritizes practical skill over theoretical knowledge، resulting in a workforce that is highly adaptable but lacks standardized certification.</w:t>
      </w:r>
    </w:p>
    <w:p>
      <w:pPr>
        <w:pStyle w:val="BodyText"/>
      </w:pPr>
      <w:r>
        <w:t xml:space="preserve">In</w:t>
      </w:r>
      <w:r>
        <w:t xml:space="preserve"> </w:t>
      </w:r>
      <w:r>
        <w:rPr>
          <w:bCs/>
          <w:b/>
        </w:rPr>
        <w:t xml:space="preserve">Bangladesh Dhaka</w:t>
      </w:r>
      <w:r>
        <w:t xml:space="preserve">، plumbers often wear multiple hats. They are part-time electricians، general laborers، and sometimes even consultants on construction projects. Their expertise extends beyond mere pipe fitting to include knowledge of water pressure dynamics，material compatibility، and emergency repair techniques. This versatility is a direct response to the heterogeneous nature of building materials available in local markets.</w:t>
      </w:r>
    </w:p>
    <w:p>
      <w:pPr>
        <w:pStyle w:val="BodyText"/>
      </w:pPr>
      <w:r>
        <w:t xml:space="preserve">However，this informality also leads to inconsistencies in service quality. While many plumbers demonstrate remarkable ingenuity and dedication، others may use substandard materials or improper installation techniques due to cost pressures from clients who seek the cheapest possible solution. The lack of regulatory oversight means that there are few mechanisms to hold these practitioners accountable for poor workmanship، which can have serious long-term consequences for building integrity and water safety.</w:t>
      </w:r>
    </w:p>
    <w:bookmarkEnd w:id="22"/>
    <w:bookmarkStart w:id="23" w:name="health-and-safety-implications"/>
    <w:p>
      <w:pPr>
        <w:pStyle w:val="Heading2"/>
      </w:pPr>
      <w:r>
        <w:t xml:space="preserve">4. Health and Safety Implications</w:t>
      </w:r>
    </w:p>
    <w:p>
      <w:pPr>
        <w:pStyle w:val="FirstParagraph"/>
      </w:pPr>
      <w:r>
        <w:t xml:space="preserve">The work of</w:t>
      </w:r>
      <w:r>
        <w:t xml:space="preserve"> </w:t>
      </w:r>
      <w:r>
        <w:rPr>
          <w:bCs/>
          <w:b/>
        </w:rPr>
        <w:t xml:space="preserve">plumbers</w:t>
      </w:r>
      <w:r>
        <w:t xml:space="preserve"> </w:t>
      </w:r>
      <w:r>
        <w:t xml:space="preserve">in Dhaka exposes them to significant health risks，which in turn has broader public health implications. Handling septic tanks، draining blocked drains، and repairing sewage leaks involves direct contact with hazardous waste and pathogens. Without adequate personal protective equipment (PPE)، which is rarely provided or utilized due to cost and comfort reasons，plumbers are at high risk of contracting waterborne diseases such as cholera، typhoid، and hepatitis A.</w:t>
      </w:r>
    </w:p>
    <w:p>
      <w:pPr>
        <w:pStyle w:val="BodyText"/>
      </w:pPr>
      <w:r>
        <w:t xml:space="preserve">Furthermore，the quality of plumbing work directly impacts the health outcomes of the communities they serve. Improperly installed sewage systems can lead to groundwater contamination، exacerbating existing public health crises in</w:t>
      </w:r>
      <w:r>
        <w:t xml:space="preserve"> </w:t>
      </w:r>
      <w:r>
        <w:rPr>
          <w:bCs/>
          <w:b/>
        </w:rPr>
        <w:t xml:space="preserve">Bangladesh Dhaka</w:t>
      </w:r>
      <w:r>
        <w:t xml:space="preserve">. For instance，leaking septic tanks can allow untreated wastewater to percolate into shallow tube wells، contaminating drinking water sources. Thus، the competence and practices of plumbers are not merely individual concerns but matter critically for urban public health.</w:t>
      </w:r>
    </w:p>
    <w:bookmarkEnd w:id="23"/>
    <w:bookmarkStart w:id="24" w:name="socio-economic-status-and-labor-rights"/>
    <w:p>
      <w:pPr>
        <w:pStyle w:val="Heading2"/>
      </w:pPr>
      <w:r>
        <w:t xml:space="preserve">5. Socio-Economic Status and Labor Rights</w:t>
      </w:r>
    </w:p>
    <w:p>
      <w:pPr>
        <w:pStyle w:val="FirstParagraph"/>
      </w:pPr>
      <w:r>
        <w:t xml:space="preserve">Despite their critical role，</w:t>
      </w:r>
      <w:r>
        <w:rPr>
          <w:bCs/>
          <w:b/>
        </w:rPr>
        <w:t xml:space="preserve">plumbers</w:t>
      </w:r>
      <w:r>
        <w:t xml:space="preserve"> </w:t>
      </w:r>
      <w:r>
        <w:t xml:space="preserve">in</w:t>
      </w:r>
      <w:r>
        <w:t xml:space="preserve"> </w:t>
      </w:r>
      <w:r>
        <w:rPr>
          <w:bCs/>
          <w:b/>
        </w:rPr>
        <w:t xml:space="preserve">Bangladesh Dhaka</w:t>
      </w:r>
      <w:r>
        <w:t xml:space="preserve"> occupy a precarious position in the socio-economic hierarchy. They are often viewed as low-skilled laborers، leading to social stigma and limited bargaining power. This perception affects their wages، job security، and access to social safety nets.</w:t>
      </w:r>
    </w:p>
    <w:p>
      <w:pPr>
        <w:pStyle w:val="BodyText"/>
      </w:pPr>
      <w:r>
        <w:t xml:space="preserve">Most plumbers work on a contractual or daily wage basis，with no formal employment contracts，health insurance، or pension benefits. In the event of workplace accidents or illness، they bear the full financial burden themselves。This vulnerability is compounded by the seasonal nature of construction activities، which fluctuates with weather patterns and economic cycles.</w:t>
      </w:r>
    </w:p>
    <w:p>
      <w:pPr>
        <w:pStyle w:val="BodyText"/>
      </w:pPr>
      <w:r>
        <w:t xml:space="preserve">Recent efforts by non-governmental organizations (NGOs) and trade unions have sought to organize these informal workers，providing training on safety practices and advocating for better working conditions. However، the scale of these initiatives remains limited compared to the vast number of plumbers operating in the city.</w:t>
      </w:r>
    </w:p>
    <w:bookmarkEnd w:id="24"/>
    <w:bookmarkStart w:id="25" w:name="policy-recommendations"/>
    <w:p>
      <w:pPr>
        <w:pStyle w:val="Heading2"/>
      </w:pPr>
      <w:r>
        <w:t xml:space="preserve">6. Policy Recommendations</w:t>
      </w:r>
    </w:p>
    <w:p>
      <w:pPr>
        <w:pStyle w:val="FirstParagraph"/>
      </w:pPr>
      <w:r>
        <w:t xml:space="preserve">To address the challenges faced by</w:t>
      </w:r>
      <w:r>
        <w:t xml:space="preserve"> </w:t>
      </w:r>
      <w:r>
        <w:rPr>
          <w:bCs/>
          <w:b/>
        </w:rPr>
        <w:t xml:space="preserve">plumbers</w:t>
      </w:r>
      <w:r>
        <w:t xml:space="preserve"> and improve infrastructure outcomes in</w:t>
      </w:r>
      <w:r>
        <w:t xml:space="preserve"> </w:t>
      </w:r>
      <w:r>
        <w:rPr>
          <w:bCs/>
          <w:b/>
        </w:rPr>
        <w:t xml:space="preserve">Bangladesh Dhaka</w:t>
      </w:r>
      <w:r>
        <w:t xml:space="preserve"> ، several policy interventions are recommended:</w:t>
      </w:r>
    </w:p>
    <w:p>
      <w:pPr>
        <w:numPr>
          <w:ilvl w:val="0"/>
          <w:numId w:val="1001"/>
        </w:numPr>
        <w:pStyle w:val="Compact"/>
      </w:pPr>
      <w:r>
        <w:rPr>
          <w:bCs/>
          <w:b/>
        </w:rPr>
        <w:t xml:space="preserve">Formalization and Certification:</w:t>
      </w:r>
      <w:r>
        <w:t xml:space="preserve"> Implementing a structured certification program for plumbers can help standardize skills and ensure minimum safety standards. This could involve partnerships between vocational training institutes، industry associations، and government bodies.</w:t>
      </w:r>
    </w:p>
    <w:p>
      <w:pPr>
        <w:numPr>
          <w:ilvl w:val="0"/>
          <w:numId w:val="1001"/>
        </w:numPr>
        <w:pStyle w:val="Compact"/>
      </w:pPr>
      <w:r>
        <w:rPr>
          <w:bCs/>
          <w:b/>
        </w:rPr>
        <w:t xml:space="preserve">Safety Regulations:</w:t>
      </w:r>
      <w:r>
        <w:t xml:space="preserve"> Enforcing regulations requiring the use of PPE and safe handling practices for hazardous materials is essential. Subsidies or grants could be provided to help purchase necessary equipment.</w:t>
      </w:r>
    </w:p>
    <w:p>
      <w:pPr>
        <w:numPr>
          <w:ilvl w:val="0"/>
          <w:numId w:val="1001"/>
        </w:numPr>
        <w:pStyle w:val="Compact"/>
      </w:pPr>
      <w:r>
        <w:rPr>
          <w:bCs/>
          <w:b/>
        </w:rPr>
        <w:t xml:space="preserve">Inclusion in Urban Planning:</w:t>
      </w:r>
      <w:r>
        <w:t xml:space="preserve"> Urban planners should recognize plumbers as key stakeholders in infrastructure maintenance。Involving them in community-based water management projects can leverage their local knowledge and enhance the sustainability of interventions.</w:t>
      </w:r>
    </w:p>
    <w:p>
      <w:pPr>
        <w:numPr>
          <w:ilvl w:val="0"/>
          <w:numId w:val="1001"/>
        </w:numPr>
        <w:pStyle w:val="Compact"/>
      </w:pPr>
      <w:r>
        <w:rPr>
          <w:bCs/>
          <w:b/>
        </w:rPr>
        <w:t xml:space="preserve">Social Protection:</w:t>
      </w:r>
      <w:r>
        <w:t xml:space="preserve"> Extending social security schemes to cover informal workers، including plumbers，would provide a safety net against income shocks and health emergencies.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plumber</w:t>
      </w:r>
      <w:r>
        <w:t xml:space="preserve"> in</w:t>
      </w:r>
      <w:r>
        <w:t xml:space="preserve"> </w:t>
      </w:r>
      <w:r>
        <w:rPr>
          <w:bCs/>
          <w:b/>
        </w:rPr>
        <w:t xml:space="preserve">Bangladesh Dhaka</w:t>
      </w:r>
      <w:r>
        <w:t xml:space="preserve"> is more than just a technician；he is a vital link in the chain of urban survival. In the face of inadequate municipal services، these informal actors provide essential water and sanitation solutions that keep the city functioning. However، their contributions are often undervalued，and they operate under difficult conditions with little protection.</w:t>
      </w:r>
    </w:p>
    <w:p>
      <w:pPr>
        <w:pStyle w:val="BodyText"/>
      </w:pPr>
      <w:r>
        <w:t xml:space="preserve">Recognizing and supporting this workforce is not just an issue of labor rights but a necessity for public health and urban sustainability. By integrating plumbers into formal regulatory frameworks and providing them with adequate training and resources،</w:t>
      </w:r>
      <w:r>
        <w:t xml:space="preserve"> </w:t>
      </w:r>
      <w:r>
        <w:rPr>
          <w:bCs/>
          <w:b/>
        </w:rPr>
        <w:t xml:space="preserve">Bangladesh</w:t>
      </w:r>
      <w:r>
        <w:t xml:space="preserve"> can improve the resilience of its capital city's infrastructure. Future research should focus on longitudinal studies to assess the impact of intervention strategies on service quality and worker well-being.</w:t>
      </w:r>
    </w:p>
    <w:p>
      <w:pPr>
        <w:pStyle w:val="BodyText"/>
      </w:pPr>
      <w:r>
        <w:t xml:space="preserve">Ultimately، the story of plumbing in Dhaka is a microcosm of the broader challenges and opportunities present in rapidly urbanizing regions worldwide。It highlights the need for flexible، inclusive approaches to infrastructure management that embrace，rather than marginalize，the informal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Plumbers in the Rapid Urbanization of Dhaka, Bangladesh</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