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in</w:t>
      </w:r>
      <w:r>
        <w:t xml:space="preserve"> </w:t>
      </w:r>
      <w:r>
        <w:t xml:space="preserve">Urban</w:t>
      </w:r>
      <w:r>
        <w:t xml:space="preserve"> </w:t>
      </w:r>
      <w:r>
        <w:t xml:space="preserve">Water</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Kinshasa,</w:t>
      </w:r>
      <w:r>
        <w:t xml:space="preserve"> </w:t>
      </w:r>
      <w:r>
        <w:t xml:space="preserve">Democratic</w:t>
      </w:r>
      <w:r>
        <w:t xml:space="preserve"> </w:t>
      </w:r>
      <w:r>
        <w:t xml:space="preserve">Republic</w:t>
      </w:r>
      <w:r>
        <w:t xml:space="preserve"> </w:t>
      </w:r>
      <w:r>
        <w:t xml:space="preserve">of</w:t>
      </w:r>
      <w:r>
        <w:t xml:space="preserve"> </w:t>
      </w:r>
      <w:r>
        <w:t xml:space="preserve">Congo</w:t>
      </w:r>
    </w:p>
    <w:bookmarkStart w:id="28" w:name="Xa701cf1508919edbbac509989f4e8a379c0ad18"/>
    <w:p>
      <w:pPr>
        <w:pStyle w:val="Heading1"/>
      </w:pPr>
      <w:r>
        <w:t xml:space="preserve">The Role of Professional Plumbing in Urban Water Infrastructure: A Case Study of Kinshasa, Democratic Republic of Congo</w:t>
      </w:r>
    </w:p>
    <w:p>
      <w:pPr>
        <w:pStyle w:val="FirstParagraph"/>
      </w:pPr>
      <w:r>
        <w:rPr>
          <w:bCs/>
          <w:b/>
        </w:rPr>
        <w:t xml:space="preserve">Jean-Pierre Kabongo</w:t>
      </w:r>
    </w:p>
    <w:p>
      <w:pPr>
        <w:pStyle w:val="BodyText"/>
      </w:pPr>
      <w:r>
        <w:rPr>
          <w:iCs/>
          <w:i/>
        </w:rPr>
        <w:t xml:space="preserve">School of Engineering and Architecture, Université de Kinshasa (UNIKIN)</w:t>
      </w:r>
    </w:p>
    <w:p>
      <w:pPr>
        <w:pStyle w:val="BodyText"/>
      </w:pPr>
      <w:r>
        <w:rPr>
          <w:iCs/>
          <w:i/>
        </w:rPr>
        <w:t xml:space="preserve">Kinshasa, Democratic Republic of Congo</w:t>
      </w:r>
    </w:p>
    <w:bookmarkStart w:id="20" w:name="abstract"/>
    <w:p>
      <w:pPr>
        <w:pStyle w:val="Heading2"/>
      </w:pPr>
      <w:r>
        <w:t xml:space="preserve">Abstract</w:t>
      </w:r>
    </w:p>
    <w:p>
      <w:pPr>
        <w:pStyle w:val="BlockText"/>
      </w:pPr>
      <w:r>
        <w:t xml:space="preserve">The rapid urbanization of Kinshasa, the capital city of the Democratic Republic of Congo (DR Congo), has placed unprecedented pressure on existing water and sanitation infrastructure. This study examines the critical role of professional plumbing in mitigating public health risks and ensuring sustainable urban development in this megacity. While informal settlements often rely on ad-hoc water connections, the lack of standardized plumbing practices contributes significantly to waterborne diseases such as cholera and typhoid fever. Through a qualitative analysis of current installation practices, regulatory frameworks, and socioeconomic barriers within DR Congo Kinshasa, this paper argues for the formalization of the plumbing trade. The findings suggest that investing in certified plumber training programs and enforcing strict building codes is not merely an infrastructural necessity but a vital public health intervention.</w:t>
      </w:r>
    </w:p>
    <w:bookmarkEnd w:id="20"/>
    <w:p>
      <w:pPr>
        <w:pStyle w:val="FirstParagraph"/>
      </w:pPr>
      <w:r>
        <w:rPr>
          <w:bCs/>
          <w:b/>
        </w:rPr>
        <w:t xml:space="preserve">Keywords:</w:t>
      </w:r>
      <w:r>
        <w:t xml:space="preserve"> </w:t>
      </w:r>
      <w:r>
        <w:t xml:space="preserve">Professional Plumbing, DR Congo Kinshasa, Urban Sanitation, Public Health, Infrastructure Development, Water Safety.</w:t>
      </w:r>
    </w:p>
    <w:bookmarkStart w:id="21" w:name="i.-introduction"/>
    <w:p>
      <w:pPr>
        <w:pStyle w:val="Heading2"/>
      </w:pPr>
      <w:r>
        <w:t xml:space="preserve">I. Introduction</w:t>
      </w:r>
    </w:p>
    <w:p>
      <w:pPr>
        <w:pStyle w:val="FirstParagraph"/>
      </w:pPr>
      <w:r>
        <w:t xml:space="preserve">The Democratic Republic of Congo (DR Congo) stands as one of the most populous nations in Africa with significant implications for regional stability and economic growth. Its capital, Kinshasa, is a sprawling metropolis facing rapid demographic expansion that far outpaces the development of essential public services. Among these services, water supply and sanitation are paramount. In this context, the profession of plumbing transcends its traditional definition as a trade focused on pipe installation; it emerges as a cornerstone of urban resilience and public health security.</w:t>
      </w:r>
    </w:p>
    <w:p>
      <w:pPr>
        <w:pStyle w:val="BodyText"/>
      </w:pPr>
      <w:r>
        <w:t xml:space="preserve">In recent decades, Kinshasa has experienced an exponential increase in population density. However, the municipal water infrastructure has struggled to keep pace with this growth. Consequently, many residents rely on non-piped water sources or informal connections that are often improperly installed. These gaps in service delivery create a vacuum filled by unregulated construction practices. Within this environment, the role of a certified</w:t>
      </w:r>
      <w:r>
        <w:t xml:space="preserve"> </w:t>
      </w:r>
      <w:r>
        <w:rPr>
          <w:bCs/>
          <w:b/>
        </w:rPr>
        <w:t xml:space="preserve">Plumber</w:t>
      </w:r>
      <w:r>
        <w:t xml:space="preserve"> </w:t>
      </w:r>
      <w:r>
        <w:t xml:space="preserve">becomes increasingly distinct from that of informal laborers who may perform ad-hoc repairs without technical knowledge.</w:t>
      </w:r>
    </w:p>
    <w:bookmarkEnd w:id="21"/>
    <w:bookmarkStart w:id="22" w:name="Xfe5ca4798f9ebd054f509e09b531a721a46b498"/>
    <w:p>
      <w:pPr>
        <w:pStyle w:val="Heading2"/>
      </w:pPr>
      <w:r>
        <w:t xml:space="preserve">II. The Current State of Water Infrastructure in Kinshasa</w:t>
      </w:r>
    </w:p>
    <w:p>
      <w:pPr>
        <w:pStyle w:val="FirstParagraph"/>
      </w:pPr>
      <w:r>
        <w:t xml:space="preserve">Kinshasa is served primarily by the Société Nationale d’Eau (SNE), yet coverage remains inconsistent, particularly in peri-urban areas and informal settlements known locally as *tatas*. According to recent estimates, a significant portion of the population lacks access to continuous piped water. This deficit forces households to seek alternative solutions, ranging from private boreholes to purchasing water from mobile vendors.</w:t>
      </w:r>
    </w:p>
    <w:p>
      <w:pPr>
        <w:pStyle w:val="BodyText"/>
      </w:pPr>
      <w:r>
        <w:t xml:space="preserve">The infrastructure deficit is compounded by aging networks and high levels of non-revenue water due to leaks and illegal connections. In this complex landscape, the installation and maintenance of internal plumbing systems within residential and commercial buildings become critical interfaces between the municipal supply (where it exists) and domestic use. Herein lies a significant challenge: the quality of these internal systems is frequently compromised by unqualified workers.</w:t>
      </w:r>
    </w:p>
    <w:bookmarkEnd w:id="22"/>
    <w:bookmarkStart w:id="23" w:name="X03be646e93df4f72f215372ea364a73bec9e7b7"/>
    <w:p>
      <w:pPr>
        <w:pStyle w:val="Heading2"/>
      </w:pPr>
      <w:r>
        <w:t xml:space="preserve">III. The Distinction Between Professional Plumbings Informal Labor</w:t>
      </w:r>
    </w:p>
    <w:p>
      <w:pPr>
        <w:pStyle w:val="FirstParagraph"/>
      </w:pPr>
      <w:r>
        <w:t xml:space="preserve">To understand the urgency of professionalizing this sector, one must distinguish between a certified</w:t>
      </w:r>
      <w:r>
        <w:t xml:space="preserve"> </w:t>
      </w:r>
      <w:r>
        <w:rPr>
          <w:bCs/>
          <w:b/>
        </w:rPr>
        <w:t xml:space="preserve">Plumber</w:t>
      </w:r>
      <w:r>
        <w:t xml:space="preserve"> </w:t>
      </w:r>
      <w:r>
        <w:t xml:space="preserve">and general construction laborers. A qualified plumber possesses specialized knowledge in hydraulic principles, material compatibility, waste management systems, and local building codes. In contrast informal laborers often utilize substandard materials such as recycled plastics or mismatched pipes that degrade quickly and contaminate water supplies.</w:t>
      </w:r>
    </w:p>
    <w:p>
      <w:pPr>
        <w:pStyle w:val="BodyText"/>
      </w:pPr>
      <w:r>
        <w:t xml:space="preserve">In DR Congo Kinshasa, the prevalence of cross-connections between potable water lines and sewage drains is a frequent occurrence due to poor installation techniques. This practice creates direct pathways for fecal contamination to enter drinking water sources. The consequences are severe, leading to recurrent outbreaks of cholera and other diarrheal diseases which place an immense burden on the national healthcare system.</w:t>
      </w:r>
    </w:p>
    <w:bookmarkEnd w:id="23"/>
    <w:bookmarkStart w:id="24" w:name="Xce4ce838f9355aac7804a70e7bd1724872a7aa3"/>
    <w:p>
      <w:pPr>
        <w:pStyle w:val="Heading2"/>
      </w:pPr>
      <w:r>
        <w:t xml:space="preserve">IV. Socioeconomic Barriers to Professional Plumbing Adoption</w:t>
      </w:r>
    </w:p>
    <w:p>
      <w:pPr>
        <w:pStyle w:val="FirstParagraph"/>
      </w:pPr>
      <w:r>
        <w:t xml:space="preserve">The adoption of professional plumbing services in DR Congo Kinshasa faces several socioeconomic hurdles. Firstly, there is a cost barrier. Certified plumbers charge rates that reflect their training and liability insurance, which are often prohibitive for the average resident of Kinshasa who operates on a daily income basis.</w:t>
      </w:r>
    </w:p>
    <w:p>
      <w:pPr>
        <w:pStyle w:val="BodyText"/>
      </w:pPr>
      <w:r>
        <w:t xml:space="preserve">Secondly, there is a knowledge gap regarding the long-term benefits of quality installation versus short-term savings. Many homeowners prioritize immediate cost reduction over durability and safety. Furthermore, enforcement of building codes is weak in many parts of the city due to limited regulatory capacity and corruption. This lack of oversight allows unqualified individuals to operate freely without consequence.</w:t>
      </w:r>
    </w:p>
    <w:bookmarkEnd w:id="24"/>
    <w:bookmarkStart w:id="25" w:name="X86ef0af3599cd26978de4babd6fd707e0ddd3d0"/>
    <w:p>
      <w:pPr>
        <w:pStyle w:val="Heading2"/>
      </w:pPr>
      <w:r>
        <w:t xml:space="preserve">V. Recommendations for Policy and Practice</w:t>
      </w:r>
    </w:p>
    <w:p>
      <w:pPr>
        <w:pStyle w:val="FirstParagraph"/>
      </w:pPr>
      <w:r>
        <w:t xml:space="preserve">To address these challenges, a multi-faceted approach involving government policy, educational institutions, and international partners is required.</w:t>
      </w:r>
    </w:p>
    <w:p>
      <w:pPr>
        <w:numPr>
          <w:ilvl w:val="0"/>
          <w:numId w:val="1001"/>
        </w:numPr>
        <w:pStyle w:val="Compact"/>
      </w:pPr>
      <w:r>
        <w:rPr>
          <w:bCs/>
          <w:b/>
        </w:rPr>
        <w:t xml:space="preserve">Vocational Training Expansion:</w:t>
      </w:r>
      <w:r>
        <w:t xml:space="preserve">The Ministry of Technical Education should expand programs in partnership with local universities like UNIKIN to train more certified plumbers. These programs must emphasize hygiene standards and environmental safety.</w:t>
      </w:r>
    </w:p>
    <w:p>
      <w:pPr>
        <w:numPr>
          <w:ilvl w:val="0"/>
          <w:numId w:val="1001"/>
        </w:numPr>
        <w:pStyle w:val="Compact"/>
      </w:pPr>
      <w:r>
        <w:rPr>
          <w:bCs/>
          <w:b/>
        </w:rPr>
        <w:t xml:space="preserve">Certification and Regulation:</w:t>
      </w:r>
      <w:r>
        <w:t xml:space="preserve">The government must enforce mandatory certification for anyone performing plumbing work on structures over a certain size. This could be achieved through the creation of a regulatory body dedicated to overseeing technical trades in DR Congo Kinshasa.</w:t>
      </w:r>
    </w:p>
    <w:p>
      <w:pPr>
        <w:numPr>
          <w:ilvl w:val="0"/>
          <w:numId w:val="1001"/>
        </w:numPr>
        <w:pStyle w:val="Compact"/>
      </w:pPr>
      <w:r>
        <w:rPr>
          <w:bCs/>
          <w:b/>
        </w:rPr>
        <w:t xml:space="preserve">Public Awareness Campaigns:</w:t>
      </w:r>
      <w:r>
        <w:t xml:space="preserve">Educating the public about the health risks associated with improper plumbing can drive demand for professional services. When residents understand that cross-connections lead to cholera, they may be willing to pay a premium for certified work.</w:t>
      </w:r>
    </w:p>
    <w:p>
      <w:pPr>
        <w:numPr>
          <w:ilvl w:val="0"/>
          <w:numId w:val="1001"/>
        </w:numPr>
        <w:pStyle w:val="Compact"/>
      </w:pPr>
      <w:r>
        <w:rPr>
          <w:bCs/>
          <w:b/>
        </w:rPr>
        <w:t xml:space="preserve">Promotion of Affordable Technologies:</w:t>
      </w:r>
      <w:r>
        <w:t xml:space="preserve">Research and development should focus on low-cost, durable plumbing solutions suitable for the local climate and economic conditions in DR Congo Kinshasa. This includes promoting locally manufactured pipes that meet international safety standards.</w:t>
      </w:r>
    </w:p>
    <w:bookmarkEnd w:id="25"/>
    <w:bookmarkStart w:id="26" w:name="vi.-conclusion"/>
    <w:p>
      <w:pPr>
        <w:pStyle w:val="Heading2"/>
      </w:pPr>
      <w:r>
        <w:t xml:space="preserve">VI. Conclusion</w:t>
      </w:r>
    </w:p>
    <w:p>
      <w:pPr>
        <w:pStyle w:val="FirstParagraph"/>
      </w:pPr>
      <w:r>
        <w:t xml:space="preserve">The integration of professional plumbing practices is not a luxury but a necessity for the sustainable development of Kinshasa. As DR Congo Kinshasa continues to grow, the reliance on informal and unregulated construction methods poses an unacceptable risk to public health. By elevating the status and accessibility of professional plumbing services, policymakers can significantly reduce waterborne diseases and improve the overall quality of life for citizens.</w:t>
      </w:r>
    </w:p>
    <w:p>
      <w:pPr>
        <w:pStyle w:val="BodyText"/>
      </w:pPr>
      <w:r>
        <w:t xml:space="preserve">The journey toward improved infrastructure requires a collaborative effort involving engineers, government officials, educators, and the community. Recognizing the plumber as a key agent in public health infrastructure is a crucial step forward. Only through such recognition and investment can DR Congo Kinshasa hope to achieve universal access to safe water and sanitation.</w:t>
      </w:r>
    </w:p>
    <w:bookmarkEnd w:id="26"/>
    <w:bookmarkStart w:id="27" w:name="references"/>
    <w:p>
      <w:pPr>
        <w:pStyle w:val="Heading2"/>
      </w:pPr>
      <w:r>
        <w:t xml:space="preserve">References</w:t>
      </w:r>
    </w:p>
    <w:p>
      <w:pPr>
        <w:pStyle w:val="FirstParagraph"/>
      </w:pPr>
      <w:r>
        <w:t xml:space="preserve">[1] World Bank. (2021). *Water Supply and Sanitation in Urban Africa: Challenges and Opportunities.* Washington, DC: World Bank Group.</w:t>
      </w:r>
    </w:p>
    <w:p>
      <w:pPr>
        <w:pStyle w:val="BodyText"/>
      </w:pPr>
      <w:r>
        <w:t xml:space="preserve">[2] United Nations Human Settlements Programme (UN-Habitat). (2020). *Urban Services for the Poor: Case Studies from Sub-Saharan Africa.* Nairobi.</w:t>
      </w:r>
    </w:p>
    <w:p>
      <w:pPr>
        <w:pStyle w:val="BodyText"/>
      </w:pPr>
      <w:r>
        <w:t xml:space="preserve">[3] Ministère des Affaires Sociales, Hygiène et Prévention Sociale. (2019). *Rapport National sur l’Accès à l’Eau Potable en RDC.* Kinshasa.</w:t>
      </w:r>
    </w:p>
    <w:p>
      <w:pPr>
        <w:pStyle w:val="BodyText"/>
      </w:pPr>
      <w:r>
        <w:t xml:space="preserve">[4] Kabongo, J.P. &amp; Mutombo, L. (2022). “Hydraulic System Failures in Informal Settlements: A Study of Kinshasa.” *Journal of African Urban Studies*, 15(3), 45-60.</w:t>
      </w:r>
    </w:p>
    <w:p>
      <w:pPr>
        <w:pStyle w:val="BodyText"/>
      </w:pPr>
      <w:r>
        <w:t xml:space="preserve">[5] WHO/UNICEF. (2023). *Progress on Drinking Water, Sanitation and Hygiene: Special Focus on Cholera.* Geneva.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Professional Plumbing in Urban Water Infrastructure: A Case Study of Kinshasa, Democratic Republic of Congo</dc:title>
  <dc:creator/>
  <cp:keywords/>
  <dcterms:created xsi:type="dcterms:W3CDTF">2026-07-29T13:34:03Z</dcterms:created>
  <dcterms:modified xsi:type="dcterms:W3CDTF">2026-07-29T13:34:03Z</dcterms:modified>
</cp:coreProperties>
</file>

<file path=docProps/custom.xml><?xml version="1.0" encoding="utf-8"?>
<Properties xmlns="http://schemas.openxmlformats.org/officeDocument/2006/custom-properties" xmlns:vt="http://schemas.openxmlformats.org/officeDocument/2006/docPropsVTypes"/>
</file>