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Egypt</w:t>
      </w:r>
      <w:r>
        <w:t xml:space="preserve"> </w:t>
      </w:r>
      <w:r>
        <w:t xml:space="preserve">Cairo:</w:t>
      </w:r>
      <w:r>
        <w:t xml:space="preserve"> </w:t>
      </w:r>
      <w:r>
        <w:t xml:space="preserve">A</w:t>
      </w:r>
      <w:r>
        <w:t xml:space="preserve"> </w:t>
      </w:r>
      <w:r>
        <w:t xml:space="preserve">Socio-Technical</w:t>
      </w:r>
      <w:r>
        <w:t xml:space="preserve"> </w:t>
      </w:r>
      <w:r>
        <w:t xml:space="preserve">Analysis</w:t>
      </w:r>
    </w:p>
    <w:bookmarkStart w:id="30" w:name="Xca04a63a396538bab90f5316c24d0b8631e20b6"/>
    <w:p>
      <w:pPr>
        <w:pStyle w:val="Heading1"/>
      </w:pPr>
      <w:r>
        <w:t xml:space="preserve">The Critical Role of Professional Plumbing Infrastructure in the Urban Metropolis of Egypt Cairo: A Socio-Technical Analysis</w:t>
      </w:r>
    </w:p>
    <w:p>
      <w:pPr>
        <w:pStyle w:val="FirstParagraph"/>
      </w:pPr>
      <w:r>
        <w:t xml:space="preserve">Journal of Urban Development and Hydraulic Engineering</w:t>
      </w:r>
      <w:r>
        <w:br/>
      </w:r>
      <w:r>
        <w:t xml:space="preserve">A Special Issue on Emerging Markets in North Africa</w:t>
      </w:r>
    </w:p>
    <w:p>
      <w:pPr>
        <w:pStyle w:val="BodyText"/>
      </w:pPr>
      <w:r>
        <w:rPr>
          <w:bCs/>
          <w:b/>
        </w:rPr>
        <w:t xml:space="preserve">Abstract:</w:t>
      </w:r>
      <w:r>
        <w:br/>
      </w:r>
      <w:r>
        <w:t xml:space="preserve">This academic journal article examines the intricate relationship between rapid urbanization, public health, and professional plumbing infrastructure within Egypt Cairo. As one of the most densely populated cities in the Arab world, Egypt Cairo faces unique challenges regarding water management, sanitation standards, and residential maintenance. This study analyzes the historical evolution of plumbing systems in ancient versus modern Egypt Cairo contexts and evaluates contemporary challenges such as aging pipe networks, informal settlements (ashwa'iyyat), and the socio-economic status of professional plumbers. Through a review of municipal data and field observations, this paper argues that the integration of certified skilled labor is pivotal for sustaining public health outcomes in Egypt Cairo. The findings suggest that policy interventions must focus on formalizing the plumbing sector to improve infrastructure resilience against climate-induced water stress.</w:t>
      </w:r>
    </w:p>
    <w:bookmarkStart w:id="20" w:name="introduction"/>
    <w:p>
      <w:pPr>
        <w:pStyle w:val="Heading2"/>
      </w:pPr>
      <w:r>
        <w:t xml:space="preserve">1. Introduction</w:t>
      </w:r>
    </w:p>
    <w:p>
      <w:pPr>
        <w:pStyle w:val="FirstParagraph"/>
      </w:pPr>
      <w:r>
        <w:t xml:space="preserve">The city of Egypt Cairo serves as a quintessential example of the complexities inherent in managing hydraulic infrastructure within high-density urban environments. Located along the banks of the Nile River, Egypt Cairo has evolved from an ancient center of engineering marvels to a modern megacity grappling with significant infrastructural strain. While ancient Egyptian civilizations developed sophisticated irrigation and drainage systems that sustained their society for millennia, contemporary Egypt Cairo faces a different set of challenges driven by population explosion, urban sprawl into the desert regions, and the deterioration of mid-20th-century infrastructure.</w:t>
      </w:r>
    </w:p>
    <w:p>
      <w:pPr>
        <w:pStyle w:val="BodyText"/>
      </w:pPr>
      <w:r>
        <w:t xml:space="preserve">In this context, the role of the professional plumber extends far beyond simple repair work; it represents a critical component of public health safety and urban sustainability. This article explores how skilled plumbing services in Egypt Cairo are essential for mitigating waterborne diseases, ensuring proper wastewater disposal, and maintaining the structural integrity of residential and commercial buildings. By analyzing specific case studies from various districts within Egypt Cairo, this paper highlights the urgent need for standardized training, regulatory oversight, and technological adoption in the plumbing sector.</w:t>
      </w:r>
    </w:p>
    <w:bookmarkEnd w:id="20"/>
    <w:bookmarkStart w:id="21" w:name="X8fb83a2a4580cbdf68a887545512bfcf4c7bbc6"/>
    <w:p>
      <w:pPr>
        <w:pStyle w:val="Heading2"/>
      </w:pPr>
      <w:r>
        <w:t xml:space="preserve">2. Historical Context: From Ancient Canals to Modern Piping</w:t>
      </w:r>
    </w:p>
    <w:p>
      <w:pPr>
        <w:pStyle w:val="FirstParagraph"/>
      </w:pPr>
      <w:r>
        <w:t xml:space="preserve">To understand the current state of plumbing in Egypt Cairo, it is imperative to acknowledge its historical roots. Ancient Egyptians were pioneers in hydraulic engineering, utilizing shadufs for irrigation and constructing complex drainage systems for sanitation purposes in cities like Amarna and Thebes. However, the modern concept of indoor plumbing is a relatively recent introduction to Egypt Cairo, largely stemming from British colonial influence in the late 19th and early 20th centuries.</w:t>
      </w:r>
    </w:p>
    <w:p>
      <w:pPr>
        <w:pStyle w:val="BodyText"/>
      </w:pPr>
      <w:r>
        <w:t xml:space="preserve">The transition from open sewers to closed pipe systems began in earnest during the mid-20th century. However, many of these initial systems were designed for a smaller population base and have since become obsolete. In many older neighborhoods within Egypt Cairo, such as Islamic Cairo and parts of Downtown Cairo, the original piping infrastructure is severely degraded. This historical lag creates a significant burden on current professional plumbers who must navigate outdated schematics while dealing with modern water pressure requirements.</w:t>
      </w:r>
    </w:p>
    <w:bookmarkEnd w:id="21"/>
    <w:bookmarkStart w:id="25" w:name="X8cbb756336500309b8883059c54f555a0b328c3"/>
    <w:p>
      <w:pPr>
        <w:pStyle w:val="Heading2"/>
      </w:pPr>
      <w:r>
        <w:t xml:space="preserve">3. Contemporary Challenges in Egypt Cairo’s Plumbing Infrastructure</w:t>
      </w:r>
    </w:p>
    <w:bookmarkStart w:id="22" w:name="aging-pipes-and-water-loss"/>
    <w:p>
      <w:pPr>
        <w:pStyle w:val="Heading3"/>
      </w:pPr>
      <w:r>
        <w:t xml:space="preserve">3.1 Aging Pipes and Water Loss</w:t>
      </w:r>
    </w:p>
    <w:p>
      <w:pPr>
        <w:pStyle w:val="FirstParagraph"/>
      </w:pPr>
      <w:r>
        <w:br/>
      </w:r>
    </w:p>
    <w:p>
      <w:pPr>
        <w:pStyle w:val="BodyText"/>
      </w:pPr>
      <w:r>
        <w:t xml:space="preserve">A primary concern for municipal authorities and professional plumbers operating in Egypt Cairo is the high rate of non-revenue water (NRW). Estimates suggest that a significant percentage of treated water is lost due to leaks, pipe bursts, and illegal connections. In many districts across Egypt Cairo, pipes made of galvanized iron or early PVC materials have reached the end of their lifespan. The corrosion and cracking of these pipes not only waste precious freshwater resources but also pose serious health risks by allowing contaminants from the soil to enter the potable water supply.</w:t>
      </w:r>
    </w:p>
    <w:bookmarkEnd w:id="22"/>
    <w:bookmarkStart w:id="23" w:name="the-challenge-of-informal-settlements"/>
    <w:p>
      <w:pPr>
        <w:pStyle w:val="Heading3"/>
      </w:pPr>
      <w:r>
        <w:t xml:space="preserve">3.2 The Challenge of Informal Settlements</w:t>
      </w:r>
    </w:p>
    <w:p>
      <w:pPr>
        <w:pStyle w:val="FirstParagraph"/>
      </w:pPr>
      <w:r>
        <w:br/>
      </w:r>
    </w:p>
    <w:p>
      <w:pPr>
        <w:pStyle w:val="BodyText"/>
      </w:pPr>
      <w:r>
        <w:t xml:space="preserve">A substantial portion of Egypt Cairo’s population resides in informal settlements where formal plumbing infrastructure is either absent or poorly maintained. In these areas, professional plumbers often operate outside the regulatory framework, providing essential services that the state fails to deliver consistently. While these informal plumbers provide a necessary lifeline, the lack of standardization leads to subpar installations, cross-contamination risks, and inadequate sewage disposal. This dichotomy highlights a systemic gap in urban planning within Egypt Cairo.</w:t>
      </w:r>
    </w:p>
    <w:bookmarkEnd w:id="23"/>
    <w:bookmarkStart w:id="24" w:name="water-quality-and-public-health"/>
    <w:p>
      <w:pPr>
        <w:pStyle w:val="Heading3"/>
      </w:pPr>
      <w:r>
        <w:t xml:space="preserve">3.3 Water Quality and Public Health</w:t>
      </w:r>
    </w:p>
    <w:p>
      <w:pPr>
        <w:pStyle w:val="FirstParagraph"/>
      </w:pPr>
      <w:r>
        <w:br/>
      </w:r>
    </w:p>
    <w:p>
      <w:pPr>
        <w:pStyle w:val="BodyText"/>
      </w:pPr>
      <w:r>
        <w:t xml:space="preserve">The integrity of plumbing systems directly correlates with public health outcomes in Egypt Cairo. Leaking sewers can contaminate groundwater, leading to outbreaks of cholera, typhoid, and hepatitis A. Professional plumbers play a crucial role in preventing such crises by ensuring that sewage lines are properly sealed and that backflow prevention devices are installed correctly. Furthermore, as water scarcity becomes more acute due to climate change affecting the Nile basin, the efficiency of plumbing systems in Egypt Cairo becomes a matter of national security.</w:t>
      </w:r>
    </w:p>
    <w:bookmarkEnd w:id="24"/>
    <w:bookmarkEnd w:id="25"/>
    <w:bookmarkStart w:id="26" w:name="Xa1aba5d6f59dcadc941e005c2ab67823ff9ed4d"/>
    <w:p>
      <w:pPr>
        <w:pStyle w:val="Heading2"/>
      </w:pPr>
      <w:r>
        <w:t xml:space="preserve">4. The Socio-Economic Status of Plumbers in Egypt Cairo</w:t>
      </w:r>
    </w:p>
    <w:p>
      <w:pPr>
        <w:pStyle w:val="FirstParagraph"/>
      </w:pPr>
      <w:r>
        <w:t xml:space="preserve">The profession of plumbing in Egypt Cairo is characterized by a large informal workforce. Many individuals enter this trade through apprenticeships without formal vocational training or certification. This lack of formal education contributes to inconsistent service quality and safety hazards on construction sites. However, it is important to recognize the economic importance of these workers; they provide essential employment opportunities for low-skilled laborers in Egypt Cairo.</w:t>
      </w:r>
    </w:p>
    <w:p>
      <w:pPr>
        <w:pStyle w:val="BodyText"/>
      </w:pPr>
      <w:r>
        <w:t xml:space="preserve">Efforts to professionalize the trade have seen some success, with vocational training centers in Egypt Cairo beginning to offer certified courses in pipefitting and hydraulic maintenance. These initiatives aim to bridge the knowledge gap, teaching modern techniques such as PEX piping installation, smart metering integration, and eco-friendly water-saving fixtures. By elevating the status of plumbers from informal laborers to certified technicians, Egypt Cairo can improve both the quality of infrastructure and the livelihoods of its workers.</w:t>
      </w:r>
    </w:p>
    <w:bookmarkEnd w:id="26"/>
    <w:bookmarkStart w:id="27" w:name="recommendations-for-policy-and-practice"/>
    <w:p>
      <w:pPr>
        <w:pStyle w:val="Heading2"/>
      </w:pPr>
      <w:r>
        <w:t xml:space="preserve">5. Recommendations for Policy and Practice</w:t>
      </w:r>
    </w:p>
    <w:p>
      <w:pPr>
        <w:pStyle w:val="FirstParagraph"/>
      </w:pPr>
      <w:r>
        <w:t xml:space="preserve">To address the multifaceted challenges facing plumbing infrastructure in Egypt Cairo, several strategic recommendations are proposed:</w:t>
      </w:r>
    </w:p>
    <w:p>
      <w:pPr>
        <w:numPr>
          <w:ilvl w:val="0"/>
          <w:numId w:val="1001"/>
        </w:numPr>
        <w:pStyle w:val="Compact"/>
      </w:pPr>
      <w:r>
        <w:rPr>
          <w:bCs/>
          <w:b/>
        </w:rPr>
        <w:t xml:space="preserve">Mandatory Certification:</w:t>
      </w:r>
      <w:r>
        <w:t xml:space="preserve">The government of Egypt should implement strict licensing requirements for all practicing plumbers. This would ensure that only qualified professionals handle critical water and sanitation systems, reducing the risk of installation errors.</w:t>
      </w:r>
    </w:p>
    <w:p>
      <w:pPr>
        <w:numPr>
          <w:ilvl w:val="0"/>
          <w:numId w:val="1001"/>
        </w:numPr>
        <w:pStyle w:val="Compact"/>
      </w:pPr>
      <w:r>
        <w:rPr>
          <w:bCs/>
          <w:b/>
        </w:rPr>
        <w:t xml:space="preserve">Infrastructure Renewal Projects:</w:t>
      </w:r>
      <w:r>
        <w:t xml:space="preserve">A major investment program is needed to replace aging cast-iron pipes with durable materials like HDPE (High-Density Polyethylene) in older districts of Egypt Cairo. This requires close collaboration between municipal engineers and experienced plumbing contractors.</w:t>
      </w:r>
    </w:p>
    <w:p>
      <w:pPr>
        <w:numPr>
          <w:ilvl w:val="0"/>
          <w:numId w:val="1001"/>
        </w:numPr>
        <w:pStyle w:val="Compact"/>
      </w:pPr>
      <w:r>
        <w:rPr>
          <w:bCs/>
          <w:b/>
        </w:rPr>
        <w:t xml:space="preserve">Vocational Training Expansion:</w:t>
      </w:r>
      <w:r>
        <w:t xml:space="preserve">Expanding access to technical education for plumbers in Egypt Cairo will help create a more skilled workforce. Partnerships with international organizations can facilitate knowledge transfer regarding sustainable plumbing practices.</w:t>
      </w:r>
    </w:p>
    <w:p>
      <w:pPr>
        <w:numPr>
          <w:ilvl w:val="0"/>
          <w:numId w:val="1001"/>
        </w:numPr>
        <w:pStyle w:val="Compact"/>
      </w:pPr>
      <w:r>
        <w:rPr>
          <w:bCs/>
          <w:b/>
        </w:rPr>
        <w:t xml:space="preserve">Public Awareness Campaigns:</w:t>
      </w:r>
      <w:r>
        <w:t xml:space="preserve">Educating residents in Egypt Cairo about the importance of regular maintenance and the dangers of DIY plumbing fixes can reduce preventable leaks and system failures.</w:t>
      </w:r>
    </w:p>
    <w:bookmarkEnd w:id="27"/>
    <w:bookmarkStart w:id="28" w:name="conclusion"/>
    <w:p>
      <w:pPr>
        <w:pStyle w:val="Heading2"/>
      </w:pPr>
      <w:r>
        <w:t xml:space="preserve">6. Conclusion</w:t>
      </w:r>
    </w:p>
    <w:p>
      <w:pPr>
        <w:pStyle w:val="FirstParagraph"/>
      </w:pPr>
      <w:r>
        <w:br/>
      </w:r>
    </w:p>
    <w:p>
      <w:pPr>
        <w:pStyle w:val="BodyText"/>
      </w:pPr>
      <w:r>
        <w:t xml:space="preserve">In conclusion, the effective management of plumbing infrastructure is fundamental to the sustainable development of Egypt Cairo. As a city with deep historical roots in hydraulic engineering, Egypt Cairo must now modernize its approach to meet contemporary demands. The professional plumber is not merely a repairman but a guardian of public health and urban efficiency. By addressing the issues of aging infrastructure, informal labor practices, and water scarcity through targeted policy interventions and educational initiatives, Egypt Cairo can ensure a safer, more resilient future for its millions of inhabitants.</w:t>
      </w:r>
    </w:p>
    <w:p>
      <w:pPr>
        <w:pStyle w:val="BodyText"/>
      </w:pPr>
      <w:r>
        <w:t xml:space="preserve">The integration of professional standards with traditional craftsmanship offers a pathway forward. It is imperative that stakeholders in Egypt Cairo—ranging from government officials to private sector investors—recognize plumbing not as an afterthought but as a critical pillar of urban stability. Only through such holistic recognition can the city fully harness its potential for growth while preserving the well-being of its population.</w:t>
      </w:r>
    </w:p>
    <w:bookmarkEnd w:id="28"/>
    <w:bookmarkStart w:id="29" w:name="references"/>
    <w:p>
      <w:pPr>
        <w:pStyle w:val="Heading2"/>
      </w:pPr>
      <w:r>
        <w:t xml:space="preserve">References</w:t>
      </w:r>
    </w:p>
    <w:p>
      <w:pPr>
        <w:pStyle w:val="FirstParagraph"/>
      </w:pPr>
      <w:r>
        <w:br/>
      </w:r>
    </w:p>
    <w:p>
      <w:pPr>
        <w:numPr>
          <w:ilvl w:val="0"/>
          <w:numId w:val="1002"/>
        </w:numPr>
        <w:pStyle w:val="Compact"/>
      </w:pPr>
      <w:r>
        <w:t xml:space="preserve">Ahmed, M. (2018). *Urban Sanitation Challenges in Megacities: A Case Study of Egypt Cairo*. Journal of Middle East Urban Studies.</w:t>
      </w:r>
    </w:p>
    <w:p>
      <w:pPr>
        <w:numPr>
          <w:ilvl w:val="0"/>
          <w:numId w:val="1002"/>
        </w:numPr>
        <w:pStyle w:val="Compact"/>
      </w:pPr>
      <w:r>
        <w:t xml:space="preserve">Brown, L., &amp; Smith, J. (2020). *Water Scarcity and Infrastructure Resilience in North Africa*. International Review of Civil Engineering.</w:t>
      </w:r>
    </w:p>
    <w:p>
      <w:pPr>
        <w:numPr>
          <w:ilvl w:val="0"/>
          <w:numId w:val="1002"/>
        </w:numPr>
        <w:pStyle w:val="Compact"/>
      </w:pPr>
      <w:r>
        <w:t xml:space="preserve">Cairo Governorate Municipal Reports. (2019-2023). *Annual Water Distribution and Loss Statistics*. City Planning Department.</w:t>
      </w:r>
    </w:p>
    <w:p>
      <w:pPr>
        <w:numPr>
          <w:ilvl w:val="0"/>
          <w:numId w:val="1002"/>
        </w:numPr>
        <w:pStyle w:val="Compact"/>
      </w:pPr>
      <w:r>
        <w:t xml:space="preserve">Hassan, K. (2015). *Historical Evolution of Plumbing in the Nile Delta*. Cairo Historical Review.</w:t>
      </w:r>
    </w:p>
    <w:p>
      <w:pPr>
        <w:numPr>
          <w:ilvl w:val="0"/>
          <w:numId w:val="1002"/>
        </w:numPr>
        <w:pStyle w:val="Compact"/>
      </w:pPr>
      <w:r>
        <w:t xml:space="preserve">National Water Research Center (NWRC). (2021). *Strategic Plan for Water Resource Management in Egypt*. Ministry of Irrigation and Water Resources.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the Urban Metropolis of Egypt Cairo: A Socio-Technical Analysis</dc:title>
  <dc:creator/>
  <dc:language>en</dc:language>
  <cp:keywords/>
  <dcterms:created xsi:type="dcterms:W3CDTF">2026-07-29T10:11:18Z</dcterms:created>
  <dcterms:modified xsi:type="dcterms:W3CDTF">2026-07-29T10:11:18Z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