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Plumbing</w:t>
      </w:r>
      <w:r>
        <w:t xml:space="preserve"> </w:t>
      </w:r>
      <w:r>
        <w:t xml:space="preserve">Infrastructure</w:t>
      </w:r>
      <w:r>
        <w:t xml:space="preserve"> </w:t>
      </w:r>
      <w:r>
        <w:t xml:space="preserve">in</w:t>
      </w:r>
      <w:r>
        <w:t xml:space="preserve"> </w:t>
      </w:r>
      <w:r>
        <w:t xml:space="preserve">Japan</w:t>
      </w:r>
      <w:r>
        <w:t xml:space="preserve"> </w:t>
      </w:r>
      <w:r>
        <w:t xml:space="preserve">Kyoto:</w:t>
      </w:r>
      <w:r>
        <w:t xml:space="preserve"> </w:t>
      </w:r>
      <w:r>
        <w:t xml:space="preserve">An</w:t>
      </w:r>
      <w:r>
        <w:t xml:space="preserve"> </w:t>
      </w:r>
      <w:r>
        <w:t xml:space="preserve">Academic</w:t>
      </w:r>
      <w:r>
        <w:t xml:space="preserve"> </w:t>
      </w:r>
      <w:r>
        <w:t xml:space="preserve">Analysis</w:t>
      </w:r>
    </w:p>
    <w:bookmarkStart w:id="30" w:name="X607def0cc5b867dfc7c4ad3934bb63d49466ffe"/>
    <w:p>
      <w:pPr>
        <w:pStyle w:val="Heading1"/>
      </w:pPr>
      <w:r>
        <w:t xml:space="preserve">The Evolution and Modernization of Plumbing Infrastructure in Japan Kyoto: An Academic Analysis of Traditional Craftsmanship Meets Urban Necessity</w:t>
      </w:r>
    </w:p>
    <w:p>
      <w:pPr>
        <w:pStyle w:val="FirstParagraph"/>
      </w:pPr>
      <w:r>
        <w:rPr>
          <w:bCs/>
          <w:b/>
        </w:rPr>
        <w:t xml:space="preserve">Author:</w:t>
      </w:r>
      <w:r>
        <w:t xml:space="preserve"> </w:t>
      </w:r>
      <w:r>
        <w:t xml:space="preserve">Department of Urban Studies and Civil Engineering</w:t>
      </w:r>
      <w:r>
        <w:br/>
      </w:r>
      <w:r>
        <w:rPr>
          <w:bCs/>
          <w:b/>
        </w:rPr>
        <w:t xml:space="preserve">Date:</w:t>
      </w:r>
      <w:r>
        <w:br/>
      </w:r>
      <w:r>
        <w:t xml:space="preserve">October 2023</w:t>
      </w:r>
    </w:p>
    <w:bookmarkStart w:id="20" w:name="abstract"/>
    <w:p>
      <w:pPr>
        <w:pStyle w:val="Heading2"/>
      </w:pPr>
      <w:r>
        <w:t xml:space="preserve">Abstract</w:t>
      </w:r>
    </w:p>
    <w:p>
      <w:pPr>
        <w:pStyle w:val="FirstParagraph"/>
      </w:pPr>
      <w:r>
        <w:t xml:space="preserve">This article examines the critical role of plumbing infrastructure within the historical and urban context of</w:t>
      </w:r>
      <w:r>
        <w:t xml:space="preserve"> </w:t>
      </w:r>
      <w:r>
        <w:rPr>
          <w:iCs/>
          <w:i/>
        </w:rPr>
        <w:t xml:space="preserve">J Japan Kyoto</w:t>
      </w:r>
      <w:r>
        <w:t xml:space="preserve">. As a city that serves as the cultural heart of Japan, preserving its architectural heritage while maintaining modern living standards presents unique challenges. This paper analyzes the specialized demands placed on a professional</w:t>
      </w:r>
      <w:r>
        <w:t xml:space="preserve"> </w:t>
      </w:r>
      <w:r>
        <w:rPr>
          <w:bCs/>
          <w:b/>
        </w:rPr>
        <w:t xml:space="preserve">Plumber</w:t>
      </w:r>
      <w:r>
        <w:t xml:space="preserve"> </w:t>
      </w:r>
      <w:r>
        <w:t xml:space="preserve">operating in this specific geographic locale. By exploring historical water systems, contemporary building codes, and the integration of smart technologies, we argue that effective maintenance and installation in</w:t>
      </w:r>
      <w:r>
        <w:t xml:space="preserve"> </w:t>
      </w:r>
      <w:hyperlink w:anchor="Xa39a3ee5e6b4b0d3255bfef95601890afd80709">
        <w:r>
          <w:rPr>
            <w:rStyle w:val="Hyperlink"/>
            <w:iCs/>
            <w:i/>
          </w:rPr>
          <w:t xml:space="preserve">Japan Kyoto</w:t>
        </w:r>
      </w:hyperlink>
      <w:r>
        <w:t xml:space="preserve"> </w:t>
      </w:r>
      <w:r>
        <w:t xml:space="preserve">require a distinct synthesis of traditional craftsmanship and modern engineering precision. The findings suggest that the sustainability of</w:t>
      </w:r>
      <w:r>
        <w:t xml:space="preserve"> </w:t>
      </w:r>
      <w:hyperlink w:anchor="Xa39a3ee5e6b4b0d3255bfef95601890afd80709">
        <w:r>
          <w:rPr>
            <w:rStyle w:val="Hyperlink"/>
            <w:iCs/>
            <w:i/>
          </w:rPr>
          <w:t xml:space="preserve">Japan Kyoto</w:t>
        </w:r>
      </w:hyperlink>
      <w:r>
        <w:t xml:space="preserve">’s urban fabric is heavily dependent on the adaptive expertise of local plumbing professionals.</w:t>
      </w:r>
    </w:p>
    <w:bookmarkEnd w:id="20"/>
    <w:bookmarkStart w:id="21" w:name="introduction"/>
    <w:p>
      <w:pPr>
        <w:pStyle w:val="Heading2"/>
      </w:pPr>
      <w:r>
        <w:t xml:space="preserve">1. Introduction</w:t>
      </w:r>
    </w:p>
    <w:p>
      <w:pPr>
        <w:pStyle w:val="FirstParagraph"/>
      </w:pPr>
      <w:r>
        <w:t xml:space="preserve">Kyoto, formerly known as Heian-kyo, has served as the capital of Japan for over a millennium. It is renowned for its thousands of Buddhist temples, Shinto shrines, palaces, gardens, and traditional wooden houses. However beneath this aesthetic veneer lies a complex web of infrastructure that requires constant attention and expertise. Among these essential services, the role of the</w:t>
      </w:r>
      <w:r>
        <w:t xml:space="preserve"> </w:t>
      </w:r>
      <w:r>
        <w:rPr>
          <w:bCs/>
          <w:b/>
        </w:rPr>
        <w:t xml:space="preserve">Plumber</w:t>
      </w:r>
      <w:r>
        <w:t xml:space="preserve"> </w:t>
      </w:r>
      <w:r>
        <w:t xml:space="preserve">is pivotal yet often underappreciated in academic discourse regarding urban preservation.</w:t>
      </w:r>
    </w:p>
    <w:p>
      <w:pPr>
        <w:pStyle w:val="BodyText"/>
      </w:pPr>
      <w:r>
        <w:t xml:space="preserve">In</w:t>
      </w:r>
      <w:r>
        <w:t xml:space="preserve"> </w:t>
      </w:r>
      <w:hyperlink w:anchor="Xa39a3ee5e6b4b0d3255bfef95601890afd80709">
        <w:r>
          <w:rPr>
            <w:rStyle w:val="Hyperlink"/>
            <w:iCs/>
            <w:i/>
          </w:rPr>
          <w:t xml:space="preserve">Japan Kyoto</w:t>
        </w:r>
      </w:hyperlink>
      <w:r>
        <w:t xml:space="preserve">, plumbing is not merely a utility service; it is a critical component of cultural preservation. The city’s narrow streets, aging wooden structures, and strict zoning laws create an environment where standard modernization techniques are often insufficient or prohibited. Therefore, understanding the specific requirements for plumbing in this region offers valuable insights into how historical cities can balance heritage conservation with modern habitability.</w:t>
      </w:r>
    </w:p>
    <w:bookmarkEnd w:id="21"/>
    <w:bookmarkStart w:id="22" w:name="X5c9d15f886730f7d4e26c919e0e8460dc437a8a"/>
    <w:p>
      <w:pPr>
        <w:pStyle w:val="Heading2"/>
      </w:pPr>
      <w:r>
        <w:t xml:space="preserve">2. Historical Context of Water Systems in Japan Kyoto</w:t>
      </w:r>
    </w:p>
    <w:p>
      <w:pPr>
        <w:pStyle w:val="FirstParagraph"/>
      </w:pPr>
      <w:r>
        <w:t xml:space="preserve">To understand the current state of plumbing in</w:t>
      </w:r>
      <w:r>
        <w:t xml:space="preserve"> </w:t>
      </w:r>
      <w:hyperlink w:anchor="Xa39a3ee5e6b4b0d3255bfef95601890afd80709">
        <w:r>
          <w:rPr>
            <w:rStyle w:val="Hyperlink"/>
            <w:iCs/>
            <w:i/>
          </w:rPr>
          <w:t xml:space="preserve">Japan Kyoto</w:t>
        </w:r>
      </w:hyperlink>
      <w:r>
        <w:t xml:space="preserve">, one must first appreciate its historical water management systems. Traditional Japanese architecture, particularly</w:t>
      </w:r>
      <w:r>
        <w:t xml:space="preserve"> </w:t>
      </w:r>
      <w:r>
        <w:rPr>
          <w:iCs/>
          <w:i/>
        </w:rPr>
        <w:t xml:space="preserve">machiya</w:t>
      </w:r>
      <w:r>
        <w:t xml:space="preserve"> </w:t>
      </w:r>
      <w:r>
        <w:t xml:space="preserve">(traditional wooden townhouses), relied on gravity-fed water systems and sophisticated drainage techniques that allowed for efficient waste removal while minimizing odor and pest issues. These ancient systems were designed to work in harmony with the local topography, which features significant elevation changes.</w:t>
      </w:r>
    </w:p>
    <w:p>
      <w:pPr>
        <w:pStyle w:val="BodyText"/>
      </w:pPr>
      <w:r>
        <w:t xml:space="preserve">For a modern</w:t>
      </w:r>
      <w:r>
        <w:t xml:space="preserve"> </w:t>
      </w:r>
      <w:r>
        <w:rPr>
          <w:bCs/>
          <w:b/>
        </w:rPr>
        <w:t xml:space="preserve">Plumber</w:t>
      </w:r>
      <w:r>
        <w:t xml:space="preserve"> </w:t>
      </w:r>
      <w:r>
        <w:t xml:space="preserve">working in this context, knowledge of these historical precedents is invaluable. Many existing structures still retain original clay pipes or wooden water channels that require careful integration with modern PVC or PEX systems. The transition from traditional to modern plumbing did not occur uniformly across the city; instead, it was a gradual process influenced by local geography and resource availability. This historical layering means that a</w:t>
      </w:r>
      <w:r>
        <w:t xml:space="preserve"> </w:t>
      </w:r>
      <w:r>
        <w:rPr>
          <w:bCs/>
          <w:b/>
        </w:rPr>
        <w:t xml:space="preserve">Plumber</w:t>
      </w:r>
      <w:r>
        <w:t xml:space="preserve"> </w:t>
      </w:r>
      <w:r>
        <w:t xml:space="preserve">in</w:t>
      </w:r>
      <w:r>
        <w:t xml:space="preserve"> </w:t>
      </w:r>
      <w:hyperlink w:anchor="Xa39a3ee5e6b4b0d3255bfef95601890afd80709">
        <w:r>
          <w:rPr>
            <w:rStyle w:val="Hyperlink"/>
            <w:iCs/>
            <w:i/>
          </w:rPr>
          <w:t xml:space="preserve">Japan Kyoto</w:t>
        </w:r>
      </w:hyperlink>
      <w:r>
        <w:t xml:space="preserve"> </w:t>
      </w:r>
      <w:r>
        <w:t xml:space="preserve">must often act as both an engineer and an archaeologist, deciphering old systems before implementing new solutions.</w:t>
      </w:r>
    </w:p>
    <w:bookmarkEnd w:id="22"/>
    <w:bookmarkStart w:id="25" w:name="X83dbed293a56f0327da26b965efb70532ebb138"/>
    <w:p>
      <w:pPr>
        <w:pStyle w:val="Heading2"/>
      </w:pPr>
      <w:r>
        <w:t xml:space="preserve">3. Architectural Constraints and Plumbing Challenges</w:t>
      </w:r>
    </w:p>
    <w:p>
      <w:pPr>
        <w:pStyle w:val="FirstParagraph"/>
      </w:pPr>
      <w:r>
        <w:t xml:space="preserve">The architectural landscape of</w:t>
      </w:r>
      <w:r>
        <w:t xml:space="preserve"> </w:t>
      </w:r>
      <w:hyperlink w:anchor="Xa39a3ee5e6b4b0d3255bfef95601890afd80709">
        <w:r>
          <w:rPr>
            <w:rStyle w:val="Hyperlink"/>
            <w:iCs/>
            <w:i/>
          </w:rPr>
          <w:t xml:space="preserve">Japan Kyoto</w:t>
        </w:r>
      </w:hyperlink>
      <w:r>
        <w:t xml:space="preserve"> </w:t>
      </w:r>
      <w:r>
        <w:t xml:space="preserve">poses significant challenges for plumbing installation and maintenance. The predominant use of wood in construction creates fire risks, which influences the types of materials a</w:t>
      </w:r>
      <w:r>
        <w:t xml:space="preserve"> </w:t>
      </w:r>
      <w:r>
        <w:rPr>
          <w:bCs/>
          <w:b/>
        </w:rPr>
        <w:t xml:space="preserve">Plumber</w:t>
      </w:r>
      <w:r>
        <w:t xml:space="preserve"> </w:t>
      </w:r>
      <w:r>
        <w:t xml:space="preserve">can use. Furthermore, the seismic activity common in Japan requires flexible piping systems that can withstand earthquakes without leaking or bursting.</w:t>
      </w:r>
    </w:p>
    <w:bookmarkStart w:id="23" w:name="seismic-resilience"/>
    <w:p>
      <w:pPr>
        <w:pStyle w:val="Heading3"/>
      </w:pPr>
      <w:r>
        <w:t xml:space="preserve">3.1 Seismic Resilience</w:t>
      </w:r>
    </w:p>
    <w:p>
      <w:pPr>
        <w:pStyle w:val="FirstParagraph"/>
      </w:pPr>
      <w:r>
        <w:t xml:space="preserve">In</w:t>
      </w:r>
      <w:r>
        <w:t xml:space="preserve"> </w:t>
      </w:r>
      <w:hyperlink w:anchor="Xa39a3ee5e6b4b0d3255bfef95601890afd80709">
        <w:r>
          <w:rPr>
            <w:rStyle w:val="Hyperlink"/>
            <w:iCs/>
            <w:i/>
          </w:rPr>
          <w:t xml:space="preserve">Japan Kyoto</w:t>
        </w:r>
      </w:hyperlink>
      <w:r>
        <w:t xml:space="preserve">, plumbing codes are strictly enforced to ensure resilience against earthquakes. A competent</w:t>
      </w:r>
      <w:r>
        <w:t xml:space="preserve"> </w:t>
      </w:r>
      <w:r>
        <w:rPr>
          <w:bCs/>
          <w:b/>
        </w:rPr>
        <w:t xml:space="preserve">Plumber</w:t>
      </w:r>
      <w:r>
        <w:t xml:space="preserve"> </w:t>
      </w:r>
      <w:r>
        <w:t xml:space="preserve">must be well-versed in the use of flexible connectors, seismic bracing for water heaters, and shock-absorbing pipe supports. These measures are not just about compliance; they are essential for public safety and the continuity of critical services during disaster events.</w:t>
      </w:r>
    </w:p>
    <w:bookmarkEnd w:id="23"/>
    <w:bookmarkStart w:id="24" w:name="space-constraints-in-urban-densities"/>
    <w:p>
      <w:pPr>
        <w:pStyle w:val="Heading3"/>
      </w:pPr>
      <w:r>
        <w:t xml:space="preserve">3.2 Space Constraints in Urban Densities</w:t>
      </w:r>
    </w:p>
    <w:p>
      <w:pPr>
        <w:pStyle w:val="FirstParagraph"/>
      </w:pPr>
      <w:r>
        <w:t xml:space="preserve">Kyoto’s dense urban layout means that space for plumbing infrastructure is limited. In older</w:t>
      </w:r>
      <w:r>
        <w:t xml:space="preserve"> </w:t>
      </w:r>
      <w:r>
        <w:rPr>
          <w:iCs/>
          <w:i/>
        </w:rPr>
        <w:t xml:space="preserve">machiya</w:t>
      </w:r>
      <w:r>
        <w:t xml:space="preserve">, pipes are often exposed or run through tight crawl spaces, making repair and replacement difficult. A</w:t>
      </w:r>
      <w:r>
        <w:t xml:space="preserve"> </w:t>
      </w:r>
      <w:r>
        <w:rPr>
          <w:bCs/>
          <w:b/>
        </w:rPr>
        <w:t xml:space="preserve">Plumber</w:t>
      </w:r>
      <w:r>
        <w:t xml:space="preserve"> </w:t>
      </w:r>
      <w:r>
        <w:t xml:space="preserve">working in this environment must possess exceptional spatial awareness and technical skill to navigate these constraints without damaging the structural integrity of the building.</w:t>
      </w:r>
    </w:p>
    <w:bookmarkEnd w:id="24"/>
    <w:bookmarkEnd w:id="25"/>
    <w:bookmarkStart w:id="26" w:name="X4564a8eb07c0f5d551593bfaa2c1574052d3b92"/>
    <w:p>
      <w:pPr>
        <w:pStyle w:val="Heading2"/>
      </w:pPr>
      <w:r>
        <w:t xml:space="preserve">4. The Role of the Modern Plumber in Cultural Preservation</w:t>
      </w:r>
    </w:p>
    <w:p>
      <w:pPr>
        <w:pStyle w:val="FirstParagraph"/>
      </w:pPr>
      <w:r>
        <w:t xml:space="preserve">The professional identity of a</w:t>
      </w:r>
      <w:r>
        <w:t xml:space="preserve"> </w:t>
      </w:r>
      <w:r>
        <w:rPr>
          <w:bCs/>
          <w:b/>
        </w:rPr>
        <w:t xml:space="preserve">Plumber</w:t>
      </w:r>
      <w:r>
        <w:t xml:space="preserve"> </w:t>
      </w:r>
      <w:r>
        <w:t xml:space="preserve">in</w:t>
      </w:r>
      <w:r>
        <w:t xml:space="preserve"> </w:t>
      </w:r>
      <w:hyperlink w:anchor="Xa39a3ee5e6b4b0d3255bfef95601890afd80709">
        <w:r>
          <w:rPr>
            <w:rStyle w:val="Hyperlink"/>
            <w:iCs/>
            <w:i/>
          </w:rPr>
          <w:t xml:space="preserve">Japan Kyoto</w:t>
        </w:r>
      </w:hyperlink>
      <w:r>
        <w:t xml:space="preserve"> </w:t>
      </w:r>
      <w:r>
        <w:t xml:space="preserve">has evolved to include elements of cultural stewardship. When renovating historic buildings, plumbers must often replicate historical fixtures or use materials that are visually compatible with the building’s aesthetic while meeting modern hygiene standards. This dual requirement places a high demand on technical proficiency and artistic sensitivity.</w:t>
      </w:r>
    </w:p>
    <w:p>
      <w:pPr>
        <w:pStyle w:val="BodyText"/>
      </w:pPr>
      <w:r>
        <w:t xml:space="preserve">Moreover, water conservation is increasingly important in</w:t>
      </w:r>
      <w:r>
        <w:t xml:space="preserve"> </w:t>
      </w:r>
      <w:hyperlink w:anchor="Xa39a3ee5e6b4b0d3255bfef95601890afd80709">
        <w:r>
          <w:rPr>
            <w:rStyle w:val="Hyperlink"/>
            <w:iCs/>
            <w:i/>
          </w:rPr>
          <w:t xml:space="preserve">Japan Kyoto</w:t>
        </w:r>
      </w:hyperlink>
      <w:r>
        <w:t xml:space="preserve">. The city faces periodic water shortages, and efficient plumbing systems are crucial for sustainability. Plumbers play a key role in installing low-flow fixtures and leak detection systems that help residents conserve water. This environmental responsibility adds another layer to the professional duties of a</w:t>
      </w:r>
      <w:r>
        <w:t xml:space="preserve"> </w:t>
      </w:r>
      <w:r>
        <w:rPr>
          <w:bCs/>
          <w:b/>
        </w:rPr>
        <w:t xml:space="preserve">Plumber</w:t>
      </w:r>
      <w:r>
        <w:t xml:space="preserve">, aligning their work with broader municipal goals.</w:t>
      </w:r>
    </w:p>
    <w:bookmarkEnd w:id="26"/>
    <w:bookmarkStart w:id="27" w:name="X97ce5e98f4637df0eafdb227d6d9645eb1a4e90"/>
    <w:p>
      <w:pPr>
        <w:pStyle w:val="Heading2"/>
      </w:pPr>
      <w:r>
        <w:t xml:space="preserve">5. Technological Integration and Smart Plumbing</w:t>
      </w:r>
    </w:p>
    <w:p>
      <w:pPr>
        <w:pStyle w:val="FirstParagraph"/>
      </w:pPr>
      <w:r>
        <w:t xml:space="preserve">The integration of smart technology into plumbing systems is becoming more prevalent in</w:t>
      </w:r>
      <w:r>
        <w:t xml:space="preserve"> </w:t>
      </w:r>
      <w:hyperlink w:anchor="Xa39a3ee5e6b4b0d3255bfef95601890afd80709">
        <w:r>
          <w:rPr>
            <w:rStyle w:val="Hyperlink"/>
            <w:iCs/>
            <w:i/>
          </w:rPr>
          <w:t xml:space="preserve">Japan Kyoto</w:t>
        </w:r>
      </w:hyperlink>
      <w:r>
        <w:t xml:space="preserve">. Sensors that detect leaks, monitor water quality, and optimize heating efficiency are now common in new constructions and major renovations. For a</w:t>
      </w:r>
      <w:r>
        <w:t xml:space="preserve"> </w:t>
      </w:r>
      <w:r>
        <w:rPr>
          <w:bCs/>
          <w:b/>
        </w:rPr>
        <w:t xml:space="preserve">Plumber</w:t>
      </w:r>
      <w:r>
        <w:t xml:space="preserve">, this means expanding their skill set to include digital diagnostics and IoT (Internet of Things) device installation.</w:t>
      </w:r>
    </w:p>
    <w:p>
      <w:pPr>
        <w:pStyle w:val="BodyText"/>
      </w:pPr>
      <w:r>
        <w:t xml:space="preserve">In</w:t>
      </w:r>
      <w:r>
        <w:t xml:space="preserve"> </w:t>
      </w:r>
      <w:hyperlink w:anchor="Xa39a3ee5e6b4b0d3255bfef95601890afd80709">
        <w:r>
          <w:rPr>
            <w:rStyle w:val="Hyperlink"/>
            <w:iCs/>
            <w:i/>
          </w:rPr>
          <w:t xml:space="preserve">Japan Kyoto</w:t>
        </w:r>
      </w:hyperlink>
      <w:r>
        <w:t xml:space="preserve">, the adoption of these technologies is driven by both convenience and necessity. The aging population in Japan requires homes that are easier to maintain, and smart plumbing systems offer remote monitoring capabilities that provide peace of mind. Plumbers must therefore stay updated on technological advancements to remain relevant and effective in their practice.</w:t>
      </w:r>
    </w:p>
    <w:bookmarkEnd w:id="27"/>
    <w:bookmarkStart w:id="28" w:name="X45ece82b558936b99373fc2efe9930e4d2b1d1b"/>
    <w:p>
      <w:pPr>
        <w:pStyle w:val="Heading2"/>
      </w:pPr>
      <w:r>
        <w:t xml:space="preserve">6. Regulatory Framework and Professional Standards</w:t>
      </w:r>
    </w:p>
    <w:p>
      <w:pPr>
        <w:pStyle w:val="FirstParagraph"/>
      </w:pPr>
      <w:r>
        <w:t xml:space="preserve">The regulatory environment for plumbing in</w:t>
      </w:r>
      <w:r>
        <w:t xml:space="preserve"> </w:t>
      </w:r>
      <w:hyperlink w:anchor="Xa39a3ee5e6b4b0d3255bfef95601890afd80709">
        <w:r>
          <w:rPr>
            <w:rStyle w:val="Hyperlink"/>
            <w:iCs/>
            <w:i/>
          </w:rPr>
          <w:t xml:space="preserve">Japan Kyoto</w:t>
        </w:r>
      </w:hyperlink>
      <w:r>
        <w:t xml:space="preserve"> </w:t>
      </w:r>
      <w:r>
        <w:t xml:space="preserve">is governed by national building codes supplemented by local ordinances that reflect the city’s unique cultural status. These regulations ensure that all plumbing work meets high standards of safety, hygiene, and durability.</w:t>
      </w:r>
    </w:p>
    <w:p>
      <w:pPr>
        <w:pStyle w:val="BodyText"/>
      </w:pPr>
      <w:r>
        <w:t xml:space="preserve">Licensing requirements for a</w:t>
      </w:r>
      <w:r>
        <w:t xml:space="preserve"> </w:t>
      </w:r>
      <w:r>
        <w:rPr>
          <w:bCs/>
          <w:b/>
        </w:rPr>
        <w:t xml:space="preserve">Plumber</w:t>
      </w:r>
      <w:r>
        <w:t xml:space="preserve"> </w:t>
      </w:r>
      <w:r>
        <w:t xml:space="preserve">in Japan are rigorous, involving extensive training and examinations. In</w:t>
      </w:r>
      <w:r>
        <w:t xml:space="preserve"> </w:t>
      </w:r>
      <w:hyperlink w:anchor="Xa39a3ee5e6b4b0d3255bfef95601890afd80709">
        <w:r>
          <w:rPr>
            <w:rStyle w:val="Hyperlink"/>
            <w:iCs/>
            <w:i/>
          </w:rPr>
          <w:t xml:space="preserve">Japan Kyoto</w:t>
        </w:r>
      </w:hyperlink>
      <w:r>
        <w:t xml:space="preserve">, additional certifications may be required for work on historic structures. This ensures that only qualified professionals undertake tasks that could potentially impact the city’s heritage. The strict adherence to these standards helps maintain the high quality of infrastructure in the region.</w:t>
      </w:r>
    </w:p>
    <w:bookmarkEnd w:id="28"/>
    <w:bookmarkStart w:id="29" w:name="conclusion"/>
    <w:p>
      <w:pPr>
        <w:pStyle w:val="Heading2"/>
      </w:pPr>
      <w:r>
        <w:t xml:space="preserve">7. Conclusion</w:t>
      </w:r>
    </w:p>
    <w:p>
      <w:pPr>
        <w:pStyle w:val="FirstParagraph"/>
      </w:pPr>
      <w:r>
        <w:t xml:space="preserve">The study of plumbing in</w:t>
      </w:r>
      <w:r>
        <w:t xml:space="preserve"> </w:t>
      </w:r>
      <w:hyperlink w:anchor="Xa39a3ee5e6b4b0d3255bfef95601890afd80709">
        <w:r>
          <w:rPr>
            <w:rStyle w:val="Hyperlink"/>
            <w:iCs/>
            <w:i/>
          </w:rPr>
          <w:t xml:space="preserve">Japan Kyoto</w:t>
        </w:r>
      </w:hyperlink>
      <w:r>
        <w:t xml:space="preserve"> </w:t>
      </w:r>
      <w:r>
        <w:t xml:space="preserve">reveals a complex interplay between history, architecture, technology, and regulation. A professional</w:t>
      </w:r>
      <w:r>
        <w:t xml:space="preserve"> </w:t>
      </w:r>
      <w:r>
        <w:rPr>
          <w:bCs/>
          <w:b/>
        </w:rPr>
        <w:t xml:space="preserve">Plumber</w:t>
      </w:r>
      <w:r>
        <w:t xml:space="preserve"> </w:t>
      </w:r>
      <w:r>
        <w:t xml:space="preserve">in this context is not just a technician but a crucial participant in the ongoing preservation and modernization of one of Japan’s most iconic cities. The challenges posed by seismic risks, space constraints, and cultural heritage require a specialized skill set that combines traditional knowledge with contemporary engineering practices.</w:t>
      </w:r>
    </w:p>
    <w:p>
      <w:pPr>
        <w:pStyle w:val="BodyText"/>
      </w:pPr>
      <w:r>
        <w:t xml:space="preserve">Future research should focus on the long-term impact of smart plumbing technologies on water conservation in</w:t>
      </w:r>
      <w:r>
        <w:t xml:space="preserve"> </w:t>
      </w:r>
      <w:hyperlink w:anchor="Xa39a3ee5e6b4b0d3255bfef95601890afd80709">
        <w:r>
          <w:rPr>
            <w:rStyle w:val="Hyperlink"/>
            <w:iCs/>
            <w:i/>
          </w:rPr>
          <w:t xml:space="preserve">Japan Kyoto</w:t>
        </w:r>
      </w:hyperlink>
      <w:r>
        <w:t xml:space="preserve"> </w:t>
      </w:r>
      <w:r>
        <w:t xml:space="preserve">and explore further innovations in materials science that could enhance the durability of plumbing systems in historic wooden structures. As</w:t>
      </w:r>
      <w:r>
        <w:t xml:space="preserve"> </w:t>
      </w:r>
      <w:hyperlink w:anchor="Xa39a3ee5e6b4b0d3255bfef95601890afd80709">
        <w:r>
          <w:rPr>
            <w:rStyle w:val="Hyperlink"/>
            <w:iCs/>
            <w:i/>
          </w:rPr>
          <w:t xml:space="preserve">Japan Kyoto</w:t>
        </w:r>
      </w:hyperlink>
      <w:r>
        <w:t xml:space="preserve"> </w:t>
      </w:r>
      <w:r>
        <w:t xml:space="preserve">continues to evolve, the role of the</w:t>
      </w:r>
      <w:r>
        <w:t xml:space="preserve"> </w:t>
      </w:r>
      <w:r>
        <w:rPr>
          <w:bCs/>
          <w:b/>
        </w:rPr>
        <w:t xml:space="preserve">Plumber</w:t>
      </w:r>
      <w:r>
        <w:t xml:space="preserve"> </w:t>
      </w:r>
      <w:r>
        <w:t xml:space="preserve">will remain central to ensuring that its rich history is compatible with modern life.</w:t>
      </w:r>
    </w:p>
    <w:p>
      <w:pPr>
        <w:pStyle w:val="BodyText"/>
      </w:pPr>
      <w:r>
        <w:t xml:space="preserve">[1] Ministry of Land, Infrastructure, Transport and Tourism. (2020).</w:t>
      </w:r>
      <w:r>
        <w:t xml:space="preserve"> </w:t>
      </w:r>
      <w:r>
        <w:rPr>
          <w:iCs/>
          <w:i/>
        </w:rPr>
        <w:t xml:space="preserve">Basis for Designing Civil Engineering Structures: Foundations</w:t>
      </w:r>
      <w:r>
        <w:t xml:space="preserve">. Tokyo: MLIT.</w:t>
      </w:r>
    </w:p>
    <w:p>
      <w:pPr>
        <w:pStyle w:val="BodyText"/>
      </w:pPr>
      <w:r>
        <w:t xml:space="preserve">[2] Kyoto City Bureau of Waterworks. (2019).</w:t>
      </w:r>
      <w:r>
        <w:t xml:space="preserve"> </w:t>
      </w:r>
      <w:r>
        <w:rPr>
          <w:iCs/>
          <w:i/>
        </w:rPr>
        <w:t xml:space="preserve">Kyoto Waterfront History and Future Plans</w:t>
      </w:r>
      <w:r>
        <w:t xml:space="preserve">. Kyoto Municipal Government.</w:t>
      </w:r>
    </w:p>
    <w:p>
      <w:pPr>
        <w:pStyle w:val="BodyText"/>
      </w:pPr>
      <w:r>
        <w:t xml:space="preserve">[3] Tanaka, H. (2018). Traditional Japanese Architecture and Modern Infrastructure Integration.</w:t>
      </w:r>
      <w:r>
        <w:t xml:space="preserve"> </w:t>
      </w:r>
      <w:r>
        <w:rPr>
          <w:iCs/>
          <w:i/>
        </w:rPr>
        <w:t xml:space="preserve">Journal of Asian Civilizations</w:t>
      </w:r>
      <w:r>
        <w:t xml:space="preserve">, 45(3), 112-125.</w:t>
      </w:r>
    </w:p>
    <w:p>
      <w:pPr>
        <w:pStyle w:val="BodyText"/>
      </w:pPr>
      <w:r>
        <w:t xml:space="preserve">[4] International Association of Plumbing and Mechanical Officials. (2021).</w:t>
      </w:r>
      <w:r>
        <w:t xml:space="preserve"> </w:t>
      </w:r>
      <w:r>
        <w:rPr>
          <w:iCs/>
          <w:i/>
        </w:rPr>
        <w:t xml:space="preserve">Plumbing Codes for Seismic Zones</w:t>
      </w:r>
      <w:r>
        <w:t xml:space="preserve">. IAPMO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Plumbing Infrastructure in Japan Kyoto: An Academic Analysis</dc:title>
  <dc:creator/>
  <dc:language>en</dc:language>
  <cp:keywords/>
  <dcterms:created xsi:type="dcterms:W3CDTF">2026-07-29T13:59:28Z</dcterms:created>
  <dcterms:modified xsi:type="dcterms:W3CDTF">2026-07-29T13:59:28Z</dcterms:modified>
</cp:coreProperties>
</file>

<file path=docProps/custom.xml><?xml version="1.0" encoding="utf-8"?>
<Properties xmlns="http://schemas.openxmlformats.org/officeDocument/2006/custom-properties" xmlns:vt="http://schemas.openxmlformats.org/officeDocument/2006/docPropsVTypes"/>
</file>