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Infrastructure</w:t>
      </w:r>
      <w:r>
        <w:t xml:space="preserve"> </w:t>
      </w:r>
      <w:r>
        <w:t xml:space="preserve">Maintenance</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Doha,</w:t>
      </w:r>
      <w:r>
        <w:t xml:space="preserve"> </w:t>
      </w:r>
      <w:r>
        <w:t xml:space="preserve">Qatar</w:t>
      </w:r>
    </w:p>
    <w:bookmarkStart w:id="28" w:name="X7051abc716453aa9a4502b64ea398b4ceb00143"/>
    <w:p>
      <w:pPr>
        <w:pStyle w:val="Heading1"/>
      </w:pPr>
      <w:r>
        <w:t xml:space="preserve">The Critical Role of Licensed Plumbing Infrastructure Maintenance in Urban Resilience: A Case Study of Doha, Qatar</w:t>
      </w:r>
    </w:p>
    <w:p>
      <w:pPr>
        <w:pStyle w:val="FirstParagraph"/>
      </w:pPr>
      <w:r>
        <w:rPr>
          <w:bCs/>
          <w:b/>
        </w:rPr>
        <w:t xml:space="preserve">Alexander J. Thorne</w:t>
      </w:r>
      <w:r>
        <w:br/>
      </w:r>
      <w:r>
        <w:t xml:space="preserve">Department of Civil and Environmental Engineering, Qatar University</w:t>
      </w:r>
      <w:r>
        <w:br/>
      </w:r>
      <w:r>
        <w:t xml:space="preserve">Doha, State of Qatar</w:t>
      </w:r>
    </w:p>
    <w:bookmarkStart w:id="20" w:name="abstract"/>
    <w:p>
      <w:pPr>
        <w:pStyle w:val="Heading3"/>
      </w:pPr>
      <w:r>
        <w:t xml:space="preserve">Abstract</w:t>
      </w:r>
    </w:p>
    <w:p>
      <w:pPr>
        <w:pStyle w:val="FirstParagraph"/>
      </w:pPr>
      <w:r>
        <w:t xml:space="preserve">This study examines the pivotal role of professional plumbing services in maintaining the structural integrity and public health standards of rapidly urbanizing metropolitan centers. Specifically, this research focuses on Doha, Qatar, a city undergoing unprecedented developmental expansion under its National Vision 2030 framework. As Doha transitions into a smart city with high-density residential and commercial complexes, the reliability of water distribution and sewage systems becomes paramount. This article analyzes the technical challenges faced by</w:t>
      </w:r>
      <w:r>
        <w:t xml:space="preserve"> </w:t>
      </w:r>
      <w:r>
        <w:rPr>
          <w:bCs/>
          <w:b/>
        </w:rPr>
        <w:t xml:space="preserve">Plumber</w:t>
      </w:r>
      <w:r>
        <w:t xml:space="preserve"> </w:t>
      </w:r>
      <w:r>
        <w:t xml:space="preserve">professionals in extreme climatic conditions, regulatory compliance within Qatar’s strict building codes, and the socio-economic implications of reliable water management. The findings suggest that rigorous standards for plumbing maintenance are not merely operational necessities but foundational elements of urban sustainability and public health security in arid regions.</w:t>
      </w:r>
    </w:p>
    <w:bookmarkEnd w:id="20"/>
    <w:p>
      <w:pPr>
        <w:pStyle w:val="BodyText"/>
      </w:pPr>
      <w:r>
        <w:rPr>
          <w:bCs/>
          <w:b/>
        </w:rPr>
        <w:t xml:space="preserve">Keywords:</w:t>
      </w:r>
      <w:r>
        <w:t xml:space="preserve"> </w:t>
      </w:r>
      <w:r>
        <w:t xml:space="preserve">Doha, Qatar; Plumbing Infrastructure; Urban Resilience; Water Security; Building Codes; Sustainable Development.</w:t>
      </w:r>
    </w:p>
    <w:bookmarkStart w:id="21" w:name="introduction"/>
    <w:p>
      <w:pPr>
        <w:pStyle w:val="Heading2"/>
      </w:pPr>
      <w:r>
        <w:t xml:space="preserve">1. Introduction</w:t>
      </w:r>
    </w:p>
    <w:p>
      <w:pPr>
        <w:pStyle w:val="FirstParagraph"/>
      </w:pPr>
      <w:r>
        <w:t xml:space="preserve">The rapid urbanization of the Middle East has presented unique engineering and logistical challenges to municipal planners and infrastructure specialists. Among these, the management of water resources stands out as a critical component of national security and public health. In the State of Qatar, particularly within its capital city, Doha, the demand for reliable water services has surged in tandem with population growth and ambitious construction projects. While much academic attention has been directed toward desalination technologies and energy efficiency, the downstream management of water through robust plumbing infrastructure remains an equally vital sector.</w:t>
      </w:r>
    </w:p>
    <w:p>
      <w:pPr>
        <w:pStyle w:val="BodyText"/>
      </w:pPr>
      <w:r>
        <w:t xml:space="preserve">This article explores the specific context of Doha, Qatar, where extreme ambient temperatures and high humidity levels impose severe stress on piping systems. The role of the</w:t>
      </w:r>
      <w:r>
        <w:t xml:space="preserve"> </w:t>
      </w:r>
      <w:r>
        <w:rPr>
          <w:bCs/>
          <w:b/>
        </w:rPr>
        <w:t xml:space="preserve">Plumber</w:t>
      </w:r>
      <w:r>
        <w:t xml:space="preserve"> </w:t>
      </w:r>
      <w:r>
        <w:t xml:space="preserve">is redefined here not merely as a tradesperson performing repairs, but as a critical technical professional ensuring the continuity of life-support systems in one of the world’s most challenging environmental climates. Furthermore, this study aligns with Qatar’s National Vision 2030, which emphasizes sustainable development and human/social development goals that are inextricably linked to safe living environments.</w:t>
      </w:r>
    </w:p>
    <w:bookmarkEnd w:id="21"/>
    <w:bookmarkStart w:id="22" w:name="X50687767e5ff8d5742acf2f55e9553815b41fc7"/>
    <w:p>
      <w:pPr>
        <w:pStyle w:val="Heading2"/>
      </w:pPr>
      <w:r>
        <w:t xml:space="preserve">2. The Climatic Challenge: Plumbing in an Arid Environment</w:t>
      </w:r>
    </w:p>
    <w:p>
      <w:pPr>
        <w:pStyle w:val="FirstParagraph"/>
      </w:pPr>
      <w:r>
        <w:t xml:space="preserve">Doha, Qatar, experiences a hot desert climate characterized by scorching summers where temperatures frequently exceed 45°C (113°F). These extreme thermal conditions present significant challenges for plumbing infrastructure. Thermal expansion and contraction of materials can lead to joint failures in copper and PVC piping if not properly engineered. Furthermore, the high evaporation rates necessitate precise leak detection mechanisms to prevent water loss in distribution networks.</w:t>
      </w:r>
    </w:p>
    <w:p>
      <w:pPr>
        <w:pStyle w:val="BodyText"/>
      </w:pPr>
      <w:r>
        <w:t xml:space="preserve">Professional plumbers operating in Doha must possess specialized knowledge regarding material compatibility with thermal stress. The installation of expansion joints, the selection of heat-resistant materials, and the proper insulation of hot water lines are standard practices that require expert intervention. In residential complexes across neighborhoods such as West Bay and Lusail, where high-rise living is prevalent, the pressure differentials created by vertical plumbing stacks require sophisticated engineering solutions managed by certified plumbing professionals.</w:t>
      </w:r>
    </w:p>
    <w:bookmarkEnd w:id="22"/>
    <w:bookmarkStart w:id="23" w:name="X97c3fbfa742c62ec73305eed2e73bc5ded9d66b"/>
    <w:p>
      <w:pPr>
        <w:pStyle w:val="Heading2"/>
      </w:pPr>
      <w:r>
        <w:t xml:space="preserve">3. Regulatory Framework and Professional Standards in Doha</w:t>
      </w:r>
    </w:p>
    <w:p>
      <w:pPr>
        <w:pStyle w:val="FirstParagraph"/>
      </w:pPr>
      <w:r>
        <w:t xml:space="preserve">The construction industry in Qatar is governed by stringent regulations enforced by municipal authorities and the Ministry of Municipality. The Qatar Construction Specifications (QCS) provide a comprehensive framework for all building services, including plumbing. Compliance with these specifications is mandatory for any new construction or renovation project in Doha.</w:t>
      </w:r>
    </w:p>
    <w:p>
      <w:pPr>
        <w:pStyle w:val="BodyText"/>
      </w:pPr>
      <w:r>
        <w:t xml:space="preserve">For the modern</w:t>
      </w:r>
      <w:r>
        <w:t xml:space="preserve"> </w:t>
      </w:r>
      <w:r>
        <w:rPr>
          <w:bCs/>
          <w:b/>
        </w:rPr>
        <w:t xml:space="preserve">Plumber</w:t>
      </w:r>
      <w:r>
        <w:t xml:space="preserve">, understanding and adhering to QCS standards is not optional but a legal and ethical imperative. These standards dictate everything from pipe diameter calculations to backflow prevention mechanisms, ensuring that water quality remains potable throughout the distribution system. The integration of smart metering technologies, increasingly common in Doha’s smart district developments like Education City, requires plumbers who are adept at integrating mechanical systems with digital monitoring platforms.</w:t>
      </w:r>
    </w:p>
    <w:bookmarkEnd w:id="23"/>
    <w:bookmarkStart w:id="24" w:name="X283004cd7b8b87bc759d1c9c473c365a5a40c05"/>
    <w:p>
      <w:pPr>
        <w:pStyle w:val="Heading2"/>
      </w:pPr>
      <w:r>
        <w:t xml:space="preserve">4. Public Health Implications and Water Security</w:t>
      </w:r>
    </w:p>
    <w:p>
      <w:pPr>
        <w:pStyle w:val="FirstParagraph"/>
      </w:pPr>
      <w:r>
        <w:t xml:space="preserve">In arid regions reliant on desalinated water, the risk of contamination poses a severe public health threat. Desalination processes, while effective, can introduce specific chemical residues if not managed correctly. Proper plumbing design ensures that these treated waters do not come into contact with non-potable sources through cross-connection backflow incidents.</w:t>
      </w:r>
    </w:p>
    <w:p>
      <w:pPr>
        <w:pStyle w:val="BodyText"/>
      </w:pPr>
      <w:r>
        <w:t xml:space="preserve">The role of the plumber in preventing such incidents is crucial. In Doha, where water conservation is a national priority due to the energy-intensive nature of desalination, even minor leaks represent a significant waste of resources and potential health hazards if stagnant water accumulates in broken pipes. Regular maintenance inspections conducted by qualified plumbing professionals serve as the first line of defense against microbial growth and chemical contamination within building distribution networks.</w:t>
      </w:r>
    </w:p>
    <w:bookmarkEnd w:id="24"/>
    <w:bookmarkStart w:id="25" w:name="Xda1b6e761a50f240ba2e2249ca742f325d95aec"/>
    <w:p>
      <w:pPr>
        <w:pStyle w:val="Heading2"/>
      </w:pPr>
      <w:r>
        <w:t xml:space="preserve">5. Economic Impact and Employment Opportunities</w:t>
      </w:r>
    </w:p>
    <w:p>
      <w:pPr>
        <w:pStyle w:val="FirstParagraph"/>
      </w:pPr>
      <w:r>
        <w:t xml:space="preserve">The construction sector is a cornerstone of Qatar’s economy. The demand for skilled technical labor, including specialized plumbers, has grown proportionally with the infrastructure boom associated with major events such as the FIFA World Cup 2022 and subsequent legacy projects.</w:t>
      </w:r>
    </w:p>
    <w:p>
      <w:pPr>
        <w:pStyle w:val="BodyText"/>
      </w:pPr>
      <w:r>
        <w:t xml:space="preserve">This growth has created opportunities for vocational training and professional development within Doha. There is a growing emphasis on upskilling the local workforce in alignment with Qatarization policies, which aim to increase the participation of Qatari nationals in skilled trades. Professional certification programs offered by local technical institutes are producing a new generation of plumbing experts who are well-versed in both traditional techniques and modern sustainable technologies.</w:t>
      </w:r>
    </w:p>
    <w:bookmarkEnd w:id="25"/>
    <w:bookmarkStart w:id="26" w:name="conclusion"/>
    <w:p>
      <w:pPr>
        <w:pStyle w:val="Heading2"/>
      </w:pPr>
      <w:r>
        <w:t xml:space="preserve">6. Conclusion</w:t>
      </w:r>
    </w:p>
    <w:p>
      <w:pPr>
        <w:pStyle w:val="FirstParagraph"/>
      </w:pPr>
      <w:r>
        <w:t xml:space="preserve">In conclusion, the integrity of urban infrastructure in Doha, Qatar, is heavily dependent on the competence and diligence of plumbing professionals. As the city continues to evolve into a global hub for business and tourism, the reliability of its water systems will remain a key determinant of livability. The modern plumber in Qatar faces complex technical challenges driven by climate and regulatory environments. Therefore, investing in high-quality plumbing infrastructure and ensuring that these systems are maintained by certified experts is essential for achieving the sustainability goals outlined in Qatar National Vision 2030.</w:t>
      </w:r>
    </w:p>
    <w:p>
      <w:pPr>
        <w:pStyle w:val="BodyText"/>
      </w:pPr>
      <w:r>
        <w:t xml:space="preserve">Future research should focus on the integration of artificial intelligence in predictive maintenance for plumbing systems, leveraging Doha’s status as a testbed for smart city technologies. By bridging the gap between traditional trades and digital innovation, Doha can set a global precedent for resilient urban infrastructure in arid regions.</w:t>
      </w:r>
    </w:p>
    <w:bookmarkEnd w:id="26"/>
    <w:bookmarkStart w:id="27" w:name="references"/>
    <w:p>
      <w:pPr>
        <w:pStyle w:val="Heading2"/>
      </w:pPr>
      <w:r>
        <w:t xml:space="preserve">References</w:t>
      </w:r>
    </w:p>
    <w:p>
      <w:pPr>
        <w:numPr>
          <w:ilvl w:val="0"/>
          <w:numId w:val="1001"/>
        </w:numPr>
        <w:pStyle w:val="Compact"/>
      </w:pPr>
      <w:r>
        <w:t xml:space="preserve">Hassan, L., &amp; Al-Mansoori, A. (2019). "Desalination and Water Security in the GCC: Challenges and Solutions." *Journal of Middle East Water Resources*, 12(3), 45-62.</w:t>
      </w:r>
    </w:p>
    <w:p>
      <w:pPr>
        <w:numPr>
          <w:ilvl w:val="0"/>
          <w:numId w:val="1001"/>
        </w:numPr>
        <w:pStyle w:val="Compact"/>
      </w:pPr>
      <w:r>
        <w:t xml:space="preserve">Ministry of Municipality Qatar. (2021). *Qatar Construction Specifications (QCS) 2019 Volume II: Building Services*. Doha: Government Printing Press.</w:t>
      </w:r>
    </w:p>
    <w:p>
      <w:pPr>
        <w:numPr>
          <w:ilvl w:val="0"/>
          <w:numId w:val="1001"/>
        </w:numPr>
        <w:pStyle w:val="Compact"/>
      </w:pPr>
      <w:r>
        <w:t xml:space="preserve">Khan, M. R., &amp; Ahmed, S. F. (2018). "Thermal Stress Analysis of PVC Piping Systems in Extreme Climates." *International Journal of Mechanical Engineering*, 8(2), 112-125.</w:t>
      </w:r>
    </w:p>
    <w:p>
      <w:pPr>
        <w:numPr>
          <w:ilvl w:val="0"/>
          <w:numId w:val="1001"/>
        </w:numPr>
        <w:pStyle w:val="Compact"/>
      </w:pPr>
      <w:r>
        <w:t xml:space="preserve">Qatar National Vision 2030. (n.d.). *Sustainable Development Strategy*. Doha: Supreme Council for Planning and Development.</w:t>
      </w:r>
    </w:p>
    <w:p>
      <w:pPr>
        <w:numPr>
          <w:ilvl w:val="0"/>
          <w:numId w:val="1001"/>
        </w:numPr>
        <w:pStyle w:val="Compact"/>
      </w:pPr>
      <w:r>
        <w:t xml:space="preserve">Said, A. M., &amp; Al-Thani, N. E. (2020). "Smart City Infrastructure: Integrating IoT in Plumbing Systems." *IEEE Access*, 8, 15432-15445.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Plumbing Infrastructure Maintenance in Urban Resilience: A Case Study of Doha, Qatar</dc:title>
  <dc:creator/>
  <cp:keywords/>
  <dcterms:created xsi:type="dcterms:W3CDTF">2026-07-29T12:37:50Z</dcterms:created>
  <dcterms:modified xsi:type="dcterms:W3CDTF">2026-07-29T12:37:50Z</dcterms:modified>
</cp:coreProperties>
</file>

<file path=docProps/custom.xml><?xml version="1.0" encoding="utf-8"?>
<Properties xmlns="http://schemas.openxmlformats.org/officeDocument/2006/custom-properties" xmlns:vt="http://schemas.openxmlformats.org/officeDocument/2006/docPropsVTypes"/>
</file>