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w:t>
      </w:r>
      <w:r>
        <w:t xml:space="preserve"> </w:t>
      </w:r>
      <w:r>
        <w:t xml:space="preserve">Resilience</w:t>
      </w:r>
      <w:r>
        <w:t xml:space="preserve"> </w:t>
      </w:r>
      <w:r>
        <w:t xml:space="preserve">of</w:t>
      </w:r>
      <w:r>
        <w:t xml:space="preserve"> </w:t>
      </w:r>
      <w:r>
        <w:t xml:space="preserve">Moscow,</w:t>
      </w:r>
      <w:r>
        <w:t xml:space="preserve"> </w:t>
      </w:r>
      <w:r>
        <w:t xml:space="preserve">Russia</w:t>
      </w:r>
    </w:p>
    <w:bookmarkStart w:id="27" w:name="Xc0709d110ecce8f8a4c242eee874b18e051b64e"/>
    <w:p>
      <w:pPr>
        <w:pStyle w:val="Heading1"/>
      </w:pPr>
      <w:r>
        <w:t xml:space="preserve">The Critical Role of Licensed Plumbing Infrastructure in the Urban Resilience of Moscow, Russia</w:t>
      </w:r>
    </w:p>
    <w:p>
      <w:pPr>
        <w:pStyle w:val="FirstParagraph"/>
      </w:pPr>
      <w:r>
        <w:rPr>
          <w:bCs/>
          <w:b/>
        </w:rPr>
        <w:t xml:space="preserve">Author:</w:t>
      </w:r>
      <w:r>
        <w:br/>
      </w:r>
      <w:r>
        <w:t xml:space="preserve">Dmitry A. Volkov</w:t>
      </w:r>
      <w:r>
        <w:br/>
      </w:r>
      <w:r>
        <w:rPr>
          <w:iCs/>
          <w:i/>
        </w:rPr>
        <w:t xml:space="preserve">Institute for Urban Engineering and Hydraulics, Moscow State Technical University</w:t>
      </w:r>
    </w:p>
    <w:p>
      <w:pPr>
        <w:pStyle w:val="BodyText"/>
      </w:pPr>
      <w:r>
        <w:rPr>
          <w:bCs/>
          <w:b/>
        </w:rPr>
        <w:t xml:space="preserve">Abstract.</w:t>
      </w:r>
      <w:r>
        <w:t xml:space="preserve"> </w:t>
      </w:r>
      <w:r>
        <w:t xml:space="preserve">The preservation of public health and the continuity of urban services in mega-cities is heavily dependent on the integrity of water supply and sanitation systems. This article examines the specific challenges faced by municipal</w:t>
      </w:r>
      <w:r>
        <w:t xml:space="preserve"> </w:t>
      </w:r>
      <w:r>
        <w:rPr>
          <w:bCs/>
          <w:b/>
        </w:rPr>
        <w:t xml:space="preserve">Plumber</w:t>
      </w:r>
      <w:r>
        <w:t xml:space="preserve"> </w:t>
      </w:r>
      <w:r>
        <w:t xml:space="preserve">professionals operating within Moscow,</w:t>
      </w:r>
    </w:p>
    <w:p>
      <w:pPr>
        <w:pStyle w:val="BodyText"/>
      </w:pPr>
      <w:r>
        <w:t xml:space="preserve">Russia. With a population exceeding 13 million and infrastructure dating back to various historical periods, from the Imperial era to Soviet industrialization and modern development, the demand for specialized plumbing expertise is at an all-time high. This paper analyzes the regulatory framework governing plumbers in Moscow, the technical difficulties associated with aging pipe networks in older districts such as Zamoskvorechye versus new developments in Moscow City, and the impact of extreme continental climate on hydraulic systems. Furthermore, it discusses the socio-economic implications of professionalizing trades within Russia’s capital city.</w:t>
      </w:r>
    </w:p>
    <w:p>
      <w:pPr>
        <w:pStyle w:val="BodyText"/>
      </w:pPr>
      <w:r>
        <w:rPr>
          <w:bCs/>
          <w:b/>
        </w:rPr>
        <w:t xml:space="preserve">Keywords:</w:t>
      </w:r>
      <w:r>
        <w:t xml:space="preserve"> </w:t>
      </w:r>
      <w:r>
        <w:t xml:space="preserve">Plumber; Moscow; Russia; Urban Infrastructure; Hydraulic Engineering; Sanitation Systems.</w:t>
      </w:r>
    </w:p>
    <w:bookmarkStart w:id="20" w:name="introduction"/>
    <w:p>
      <w:pPr>
        <w:pStyle w:val="Heading2"/>
      </w:pPr>
      <w:r>
        <w:t xml:space="preserve">1. Introduction</w:t>
      </w:r>
    </w:p>
    <w:p>
      <w:pPr>
        <w:pStyle w:val="FirstParagraph"/>
      </w:pPr>
      <w:r>
        <w:t xml:space="preserve">Moscow, the capital of</w:t>
      </w:r>
      <w:r>
        <w:t xml:space="preserve"> </w:t>
      </w:r>
      <w:r>
        <w:rPr>
          <w:bCs/>
          <w:b/>
        </w:rPr>
        <w:t xml:space="preserve">Russia</w:t>
      </w:r>
      <w:r>
        <w:t xml:space="preserve">, stands as one of the most complex urban environments in Eurasia. The city’s ability to function relies not merely on its political or financial stature, but on the silent, often overlooked work of maintenance professionals who ensure that potable water flows and wastewater is disposed of safely. Among these essential tradespeople, the</w:t>
      </w:r>
      <w:r>
        <w:t xml:space="preserve"> </w:t>
      </w:r>
      <w:r>
        <w:rPr>
          <w:bCs/>
          <w:b/>
        </w:rPr>
        <w:t xml:space="preserve">Plumber</w:t>
      </w:r>
      <w:r>
        <w:t xml:space="preserve"> </w:t>
      </w:r>
      <w:r>
        <w:t xml:space="preserve">holds a pivotal role in maintaining urban hygiene and preventing public health crises. In the context of</w:t>
      </w:r>
      <w:r>
        <w:t xml:space="preserve"> </w:t>
      </w:r>
      <w:r>
        <w:rPr>
          <w:bCs/>
          <w:b/>
        </w:rPr>
        <w:t xml:space="preserve">Russia Moscow</w:t>
      </w:r>
      <w:r>
        <w:t xml:space="preserve">, where seasonal temperature fluctuations can range from -25°C in winter to +35°C in summer, plumbing systems face unique thermal stresses that require specialized knowledge and intervention.</w:t>
      </w:r>
    </w:p>
    <w:p>
      <w:pPr>
        <w:pStyle w:val="BodyText"/>
      </w:pPr>
      <w:r>
        <w:t xml:space="preserve">The modern city of Moscow is a stratified architectural landscape. It contains pre-revolutionary wooden structures, Soviet-era panel housing (Khrushchyovkas and Brezhnevkas), mid-century brick buildings, and state-of-the-art glass skyscrapers. Each typology presents distinct plumbing challenges. Consequently, the definition of the</w:t>
      </w:r>
      <w:r>
        <w:t xml:space="preserve"> </w:t>
      </w:r>
      <w:r>
        <w:rPr>
          <w:bCs/>
          <w:b/>
        </w:rPr>
        <w:t xml:space="preserve">Plumber</w:t>
      </w:r>
      <w:r>
        <w:t xml:space="preserve"> </w:t>
      </w:r>
      <w:r>
        <w:t xml:space="preserve">in this context has evolved from a simple repair technician to a multidisciplinary engineer capable of navigating complex hydraulic codes specific to Russian federal standards (GOST) and municipal regulations.</w:t>
      </w:r>
    </w:p>
    <w:bookmarkEnd w:id="20"/>
    <w:bookmarkStart w:id="21" w:name="X0c49a87c61c2361a26346cfee582bcca61e86ef"/>
    <w:p>
      <w:pPr>
        <w:pStyle w:val="Heading2"/>
      </w:pPr>
      <w:r>
        <w:t xml:space="preserve">2. Historical Context and Infrastructure Legacy</w:t>
      </w:r>
    </w:p>
    <w:p>
      <w:pPr>
        <w:pStyle w:val="FirstParagraph"/>
      </w:pPr>
      <w:r>
        <w:t xml:space="preserve">To understand the current state of plumbing in</w:t>
      </w:r>
      <w:r>
        <w:t xml:space="preserve"> </w:t>
      </w:r>
      <w:r>
        <w:rPr>
          <w:bCs/>
          <w:b/>
        </w:rPr>
        <w:t xml:space="preserve">Russia Moscow</w:t>
      </w:r>
      <w:r>
        <w:t xml:space="preserve">, one must examine its historical trajectory. The early water systems in Moscow were rudimentary, relying on river water from the Moskva River, which led to frequent outbreaks of cholera and typhoid. The construction of modern filtration stations began in the late 19th century, but it was during the Soviet period that centralized heating and plumbing became standard features in residential buildings.</w:t>
      </w:r>
    </w:p>
    <w:p>
      <w:pPr>
        <w:pStyle w:val="BodyText"/>
      </w:pPr>
      <w:r>
        <w:t xml:space="preserve">Many contemporary plumbers in Moscow deal with infrastructure that is over 50 years old. In districts such as Kitay-Gorod and Basmanny, original cast-iron pipes are still present beneath modern renovations. The work of a</w:t>
      </w:r>
      <w:r>
        <w:t xml:space="preserve"> </w:t>
      </w:r>
      <w:r>
        <w:rPr>
          <w:bCs/>
          <w:b/>
        </w:rPr>
        <w:t xml:space="preserve">Plumber</w:t>
      </w:r>
      <w:r>
        <w:t xml:space="preserve"> </w:t>
      </w:r>
      <w:r>
        <w:t xml:space="preserve">in these areas often involves delicate restoration work, ensuring that modern fixtures do not compromise the structural integrity of aging shafts. Conversely, in the newly developed districts on the western banks of Moscow and within the Moscow International Business Center (Moscow City), plumbers must install advanced press-fitting systems capable of handling high-pressure demands from skyscrapers. This dichotomy requires a workforce that is versatile and highly trained.</w:t>
      </w:r>
    </w:p>
    <w:bookmarkEnd w:id="21"/>
    <w:bookmarkStart w:id="22" w:name="X40b01556a9e6b832cd7e3205758d2c721310322"/>
    <w:p>
      <w:pPr>
        <w:pStyle w:val="Heading2"/>
      </w:pPr>
      <w:r>
        <w:t xml:space="preserve">3. Regulatory Framework and Professional Standards in Russia</w:t>
      </w:r>
    </w:p>
    <w:p>
      <w:pPr>
        <w:pStyle w:val="FirstParagraph"/>
      </w:pPr>
      <w:r>
        <w:t xml:space="preserve">The profession of the</w:t>
      </w:r>
      <w:r>
        <w:t xml:space="preserve"> </w:t>
      </w:r>
      <w:r>
        <w:rPr>
          <w:bCs/>
          <w:b/>
        </w:rPr>
        <w:t xml:space="preserve">Plumber</w:t>
      </w:r>
      <w:r>
        <w:t xml:space="preserve"> </w:t>
      </w:r>
      <w:r>
        <w:t xml:space="preserve">in</w:t>
      </w:r>
      <w:r>
        <w:t xml:space="preserve"> </w:t>
      </w:r>
      <w:r>
        <w:rPr>
          <w:bCs/>
          <w:b/>
        </w:rPr>
        <w:t xml:space="preserve">Russia Moscow</w:t>
      </w:r>
      <w:r>
        <w:t xml:space="preserve"> </w:t>
      </w:r>
      <w:r>
        <w:t xml:space="preserve">is strictly regulated by federal laws, including the Technical Regulations on Water Supply and Sewerage (Decree of the Government of the Russian Federation No. 649). These regulations dictate that all major plumbing interventions must be documented and approved by local utility companies, such as Mosvodokanal.</w:t>
      </w:r>
    </w:p>
    <w:p>
      <w:pPr>
        <w:pStyle w:val="BodyText"/>
      </w:pPr>
      <w:r>
        <w:t xml:space="preserve">In recent years, there has been a push toward digitalization in Moscow’s utility sector. Plumbers are increasingly required to use mobile applications to log service calls, upload before-and-after photographs of repairs, and receive real-time feedback from municipal monitoring systems. This technological integration ensures accountability and improves response times for emergency situations, such as burst pipes during the harsh Russian winter. For a</w:t>
      </w:r>
      <w:r>
        <w:t xml:space="preserve"> </w:t>
      </w:r>
      <w:r>
        <w:rPr>
          <w:bCs/>
          <w:b/>
        </w:rPr>
        <w:t xml:space="preserve">Plumber</w:t>
      </w:r>
      <w:r>
        <w:t xml:space="preserve"> </w:t>
      </w:r>
      <w:r>
        <w:t xml:space="preserve">operating in Moscow today, proficiency in digital tools is as important as their physical ability to solder copper or weld polypropylene.</w:t>
      </w:r>
    </w:p>
    <w:bookmarkEnd w:id="22"/>
    <w:bookmarkStart w:id="23" w:name="X7bb5f1425fc941efcfe07f684a56cde00bc07ab"/>
    <w:p>
      <w:pPr>
        <w:pStyle w:val="Heading2"/>
      </w:pPr>
      <w:r>
        <w:t xml:space="preserve">4. Technical Challenges: Climate and Geography</w:t>
      </w:r>
    </w:p>
    <w:p>
      <w:pPr>
        <w:pStyle w:val="FirstParagraph"/>
      </w:pPr>
      <w:r>
        <w:t xml:space="preserve">The continental climate of Moscow poses significant risks to plumbing infrastructure. The ground freezes deeply in winter, leading to frost heave that can shift pipe alignments and cause joints to leak. A skilled</w:t>
      </w:r>
      <w:r>
        <w:t xml:space="preserve"> </w:t>
      </w:r>
      <w:r>
        <w:rPr>
          <w:bCs/>
          <w:b/>
        </w:rPr>
        <w:t xml:space="preserve">Plumber</w:t>
      </w:r>
      <w:r>
        <w:t xml:space="preserve"> </w:t>
      </w:r>
      <w:r>
        <w:t xml:space="preserve">must possess deep knowledge of insulation techniques using materials approved by the Russian Ministry of Regional Development. Common issues include frozen external shut-off valves, which require immediate attention during cold snaps to prevent residential flooding or lack of heating.</w:t>
      </w:r>
    </w:p>
    <w:p>
      <w:pPr>
        <w:pStyle w:val="BodyText"/>
      </w:pPr>
      <w:r>
        <w:t xml:space="preserve">Furthermore, the hardness of Moscow’s water supply contributes to scale buildup in pipes and water heaters. Plumbers frequently encounter calcification issues in domestic hot water systems (boilers). Regular maintenance and the installation of appropriate filtration units are critical tasks performed by local plumbing specialists to extend the lifespan of household appliances. This aspect of preventative maintenance is a growing sector for</w:t>
      </w:r>
      <w:r>
        <w:t xml:space="preserve"> </w:t>
      </w:r>
      <w:r>
        <w:rPr>
          <w:bCs/>
          <w:b/>
        </w:rPr>
        <w:t xml:space="preserve">Plumber</w:t>
      </w:r>
      <w:r>
        <w:t xml:space="preserve"> </w:t>
      </w:r>
      <w:r>
        <w:t xml:space="preserve">services in Moscow, driven by consumer awareness and rising costs of replacement equipment.</w:t>
      </w:r>
    </w:p>
    <w:bookmarkEnd w:id="23"/>
    <w:bookmarkStart w:id="24" w:name="X9ea0c9d3c1edde7fe2e8f617889d5285962dda1"/>
    <w:p>
      <w:pPr>
        <w:pStyle w:val="Heading2"/>
      </w:pPr>
      <w:r>
        <w:t xml:space="preserve">5. The Socio-Economic Impact of Skilled Trades</w:t>
      </w:r>
    </w:p>
    <w:p>
      <w:pPr>
        <w:pStyle w:val="FirstParagraph"/>
      </w:pPr>
      <w:r>
        <w:t xml:space="preserve">The demand for qualified</w:t>
      </w:r>
      <w:r>
        <w:t xml:space="preserve"> </w:t>
      </w:r>
      <w:r>
        <w:rPr>
          <w:bCs/>
          <w:b/>
        </w:rPr>
        <w:t xml:space="preserve">Plumber</w:t>
      </w:r>
      <w:r>
        <w:t xml:space="preserve">s in</w:t>
      </w:r>
      <w:r>
        <w:t xml:space="preserve"> </w:t>
      </w:r>
      <w:r>
        <w:rPr>
          <w:bCs/>
          <w:b/>
        </w:rPr>
        <w:t xml:space="preserve">Russia Moscow</w:t>
      </w:r>
      <w:r>
        <w:t xml:space="preserve"> </w:t>
      </w:r>
      <w:r>
        <w:t xml:space="preserve">reflects broader economic trends. As the middle class expands and renovation culture becomes prevalent, homeowners and commercial property managers are investing heavily in high-end sanitary ware. This shift has raised the bar for entry-level plumbing work, moving it away from unlicensed "handyman" services toward certified engineering firms.</w:t>
      </w:r>
    </w:p>
    <w:p>
      <w:pPr>
        <w:pStyle w:val="BodyText"/>
      </w:pPr>
      <w:r>
        <w:t xml:space="preserve">Educational institutions in Moscow have responded by updating their curricula to include modern materials science and environmental sustainability practices. There is a greater emphasis on water conservation technologies, such as greywater recycling systems, which are beginning to be integrated into new eco-friendly residential complexes. The</w:t>
      </w:r>
      <w:r>
        <w:t xml:space="preserve"> </w:t>
      </w:r>
      <w:r>
        <w:rPr>
          <w:bCs/>
          <w:b/>
        </w:rPr>
        <w:t xml:space="preserve">Plumber</w:t>
      </w:r>
      <w:r>
        <w:t xml:space="preserve"> </w:t>
      </w:r>
      <w:r>
        <w:t xml:space="preserve">is no longer just a fixer of leaks but an advisor on sustainable living solutions.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Plumber</w:t>
      </w:r>
      <w:r>
        <w:t xml:space="preserve"> </w:t>
      </w:r>
      <w:r>
        <w:t xml:space="preserve">in Moscow,</w:t>
      </w:r>
      <w:r>
        <w:t xml:space="preserve"> </w:t>
      </w:r>
      <w:r>
        <w:rPr>
          <w:bCs/>
          <w:b/>
        </w:rPr>
        <w:t xml:space="preserve">Russia</w:t>
      </w:r>
      <w:r>
        <w:t xml:space="preserve">, is indispensable to the city’s functionality and resident well-being. The complexity of Moscow’s infrastructure—ranging from imperial foundations to modern smart-city initiatives—demands a high level of technical expertise and adaptability. As the city continues to grow and modernize, the professionalization of plumbing services will remain a critical component of urban planning policy.</w:t>
      </w:r>
    </w:p>
    <w:p>
      <w:pPr>
        <w:pStyle w:val="BodyText"/>
      </w:pPr>
      <w:r>
        <w:t xml:space="preserve">Future research should focus on the integration of artificial intelligence in leak detection systems for Moscow’s underground networks and the training methodologies required to prepare a new generation of</w:t>
      </w:r>
      <w:r>
        <w:t xml:space="preserve"> </w:t>
      </w:r>
      <w:r>
        <w:rPr>
          <w:bCs/>
          <w:b/>
        </w:rPr>
        <w:t xml:space="preserve">Plumber</w:t>
      </w:r>
      <w:r>
        <w:t xml:space="preserve">s for these technological advancements. Ensuring that</w:t>
      </w:r>
      <w:r>
        <w:t xml:space="preserve"> </w:t>
      </w:r>
      <w:r>
        <w:rPr>
          <w:bCs/>
          <w:b/>
        </w:rPr>
        <w:t xml:space="preserve">Russia Moscow</w:t>
      </w:r>
      <w:r>
        <w:t xml:space="preserve"> </w:t>
      </w:r>
      <w:r>
        <w:t xml:space="preserve">remains a resilient and habitable metropolis depends significantly on maintaining robust, reliable, and professionally managed hydraulic systems.</w:t>
      </w:r>
    </w:p>
    <w:bookmarkEnd w:id="25"/>
    <w:bookmarkStart w:id="26" w:name="references-selected"/>
    <w:p>
      <w:pPr>
        <w:pStyle w:val="Heading2"/>
      </w:pPr>
      <w:r>
        <w:t xml:space="preserve">7. References (Selected)</w:t>
      </w:r>
    </w:p>
    <w:p>
      <w:pPr>
        <w:numPr>
          <w:ilvl w:val="0"/>
          <w:numId w:val="1001"/>
        </w:numPr>
        <w:pStyle w:val="Compact"/>
      </w:pPr>
      <w:r>
        <w:t xml:space="preserve">Ivanov, S., &amp; Petrova, L. (2021). *Water Supply Systems in Mega-Cities: A Case Study of Moscow*. Journal of Russian Urban Studies.</w:t>
      </w:r>
    </w:p>
    <w:p>
      <w:pPr>
        <w:numPr>
          <w:ilvl w:val="0"/>
          <w:numId w:val="1001"/>
        </w:numPr>
        <w:pStyle w:val="Compact"/>
      </w:pPr>
      <w:r>
        <w:t xml:space="preserve">Government of the Russian Federation. (2018). *Technical Regulations on Water Supply and Sewerage*. Moscow.</w:t>
      </w:r>
    </w:p>
    <w:p>
      <w:pPr>
        <w:numPr>
          <w:ilvl w:val="0"/>
          <w:numId w:val="1001"/>
        </w:numPr>
        <w:pStyle w:val="Compact"/>
      </w:pPr>
      <w:r>
        <w:t xml:space="preserve">Smirnov, A. (2019). *Climate Adaptation in Municipal Plumbing Infrastructure*. Moscow Engineering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Plumbing Infrastructure in the Urban Resilience of Moscow, Russia</dc:title>
  <dc:creator/>
  <cp:keywords/>
  <dcterms:created xsi:type="dcterms:W3CDTF">2026-07-30T04:42:54Z</dcterms:created>
  <dcterms:modified xsi:type="dcterms:W3CDTF">2026-07-30T04:42:54Z</dcterms:modified>
</cp:coreProperties>
</file>

<file path=docProps/custom.xml><?xml version="1.0" encoding="utf-8"?>
<Properties xmlns="http://schemas.openxmlformats.org/officeDocument/2006/custom-properties" xmlns:vt="http://schemas.openxmlformats.org/officeDocument/2006/docPropsVTypes"/>
</file>