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Policing</w:t>
      </w:r>
      <w:r>
        <w:t xml:space="preserve"> </w:t>
      </w:r>
      <w:r>
        <w:t xml:space="preserve">in</w:t>
      </w:r>
      <w:r>
        <w:t xml:space="preserve"> </w:t>
      </w:r>
      <w:r>
        <w:t xml:space="preserve">Kabul:</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Police</w:t>
      </w:r>
      <w:r>
        <w:t xml:space="preserve"> </w:t>
      </w:r>
      <w:r>
        <w:t xml:space="preserve">Officer's</w:t>
      </w:r>
      <w:r>
        <w:t xml:space="preserve"> </w:t>
      </w:r>
      <w:r>
        <w:t xml:space="preserve">Role</w:t>
      </w:r>
      <w:r>
        <w:t xml:space="preserve"> </w:t>
      </w:r>
      <w:r>
        <w:t xml:space="preserve">in</w:t>
      </w:r>
      <w:r>
        <w:t xml:space="preserve"> </w:t>
      </w:r>
      <w:r>
        <w:t xml:space="preserve">Post-Conflict</w:t>
      </w:r>
      <w:r>
        <w:t xml:space="preserve"> </w:t>
      </w:r>
      <w:r>
        <w:t xml:space="preserve">Afghanistan</w:t>
      </w:r>
    </w:p>
    <w:p>
      <w:pPr>
        <w:pStyle w:val="FirstParagraph"/>
      </w:pPr>
      <w:r>
        <w:t xml:space="preserve">```html</w:t>
      </w:r>
    </w:p>
    <w:bookmarkStart w:id="27" w:name="X289d81a22da06476d885673958517aef4852ea6"/>
    <w:p>
      <w:pPr>
        <w:pStyle w:val="Heading1"/>
      </w:pPr>
      <w:r>
        <w:t xml:space="preserve">The Evolution of Policing in Kabul: An Academic Analysis of the Police Officer's Role in Post-Conflict Afghanistan</w:t>
      </w:r>
    </w:p>
    <w:bookmarkStart w:id="25" w:name="Xd43a86ab703d8261325519754ed2b7a6b1936a3"/>
    <w:p>
      <w:pPr>
        <w:pStyle w:val="Heading2"/>
      </w:pPr>
      <w:r>
        <w:t xml:space="preserve">Perspectives on Security, Reform, and Community Trust</w:t>
      </w:r>
    </w:p>
    <w:p>
      <w:pPr>
        <w:pStyle w:val="FirstParagraph"/>
      </w:pPr>
      <w:r>
        <w:t xml:space="preserve">Dr. Sarah J. Al-Fayed</w:t>
      </w:r>
      <w:r>
        <w:br/>
      </w:r>
      <w:r>
        <w:t xml:space="preserve">Department of International Security Studies</w:t>
      </w:r>
      <w:r>
        <w:br/>
      </w:r>
      <w:r>
        <w:t xml:space="preserve">University of London</w:t>
      </w:r>
    </w:p>
    <w:p>
      <w:pPr>
        <w:pStyle w:val="BodyText"/>
      </w:pPr>
      <w:r>
        <w:rPr>
          <w:bCs/>
          <w:b/>
        </w:rPr>
        <w:t xml:space="preserve">Abstract:</w:t>
      </w:r>
      <w:r>
        <w:t xml:space="preserve">This article examines the multifaceted role of the Police Officer within the complex socio-political landscape of Afghanistan Kabul. By analyzing historical contexts, institutional reforms, and contemporary challenges, this paper elucidates how law enforcement personnel navigate issues of security, legitimacy, and community engagement. The study highlights critical deficiencies in training and infrastructure while proposing evidence-based strategies for enhancing operational efficacy and public trust in the capital region.</w:t>
      </w:r>
    </w:p>
    <w:p>
      <w:pPr>
        <w:pStyle w:val="BodyText"/>
      </w:pPr>
      <w:r>
        <w:t xml:space="preserve">The establishment of a robust police force is a cornerstone of state-building efforts in post-conflict societies. In Afghanistan Kabul, the transformation of law enforcement agencies has been one of the most significant yet contentious aspects of international intervention and domestic reform. The Police Officer stands at the intersection of these dynamics, tasked not only with maintaining order but also with embodying the rule of law in a region historically scarred by conflict and political instability. This article explores how the institutional framework surrounding police operations in Kabul has evolved, focusing on critical periods such as post-2001 reconstruction and subsequent phases of security sector reform.</w:t>
      </w:r>
    </w:p>
    <w:bookmarkStart w:id="20" w:name="Xc01a63be27bee24269cc665c73280f42d03ca1f"/>
    <w:p>
      <w:pPr>
        <w:pStyle w:val="Heading3"/>
      </w:pPr>
      <w:r>
        <w:t xml:space="preserve">Historical Context and Institutional Foundations</w:t>
      </w:r>
    </w:p>
    <w:p>
      <w:pPr>
        <w:pStyle w:val="FirstParagraph"/>
      </w:pPr>
      <w:r>
        <w:t xml:space="preserve">The history of policing in Afghanistan Kabul is deeply intertwined with the broader trajectory of national governance. Following decades of civil war, the establishment of the Afghan National Police (ANP) marked a pivotal moment in attempts to centralize authority. The initial phases were characterized by rapid recruitment drives aimed at filling critical gaps in security provision. However, these efforts often prioritized quantity over quality, resulting in forces that lacked cohesive doctrine and professional standards. For every Police Officer deployed during this era, the challenge was not merely operational but existential: how to function effectively within a system plagued by corruption and factionalism.</w:t>
      </w:r>
    </w:p>
    <w:p>
      <w:pPr>
        <w:pStyle w:val="BodyText"/>
      </w:pPr>
      <w:r>
        <w:t xml:space="preserve">A critical examination of archival records from international organizations indicates that early training programs were insufficiently tailored to the realities of urban policing in Kabul. The disparity between theoretical instruction and practical application created significant operational hurdles. Furthermore, the integration of former militia members into the formal police structure introduced complex loyalties that often undermined institutional integrity. These historical antecedents continue to influence contemporary perceptions of law enforcement, shaping how communities in Afghanistan Kabul interact with their local Police Officer counterparts.</w:t>
      </w:r>
    </w:p>
    <w:bookmarkEnd w:id="20"/>
    <w:bookmarkStart w:id="21" w:name="X2f15994ff0e1019399c23773717f91b9f1e86a0"/>
    <w:p>
      <w:pPr>
        <w:pStyle w:val="Heading3"/>
      </w:pPr>
      <w:r>
        <w:t xml:space="preserve">Operational Challenges and Security Dynamics</w:t>
      </w:r>
    </w:p>
    <w:p>
      <w:pPr>
        <w:pStyle w:val="FirstParagraph"/>
      </w:pPr>
      <w:r>
        <w:t xml:space="preserve">In the capital city, the operational environment presents unique challenges for the Police Officer. High-density urban settings combined with persistent threats from insurgent groups necessitate adaptive strategies that balance counter-terrorism efforts with routine law enforcement duties. Research conducted by security analysts highlights a recurring tension between reactive policing measures and proactive community engagement initiatives.</w:t>
      </w:r>
    </w:p>
    <w:p>
      <w:pPr>
        <w:pStyle w:val="BodyText"/>
      </w:pPr>
      <w:r>
        <w:t xml:space="preserve">Data from field observations reveal that many officers in Afghanistan Kabul operate under resource constraints that severely limit their effectiveness. Issues such as inadequate equipment, insufficient logistical support, and irregular pay structures contribute to low morale and high turnover rates. Consequently, the capacity of any given Police Officer to perform essential duties is often compromised by systemic vulnerabilities rather than individual incompetence. These factors underscore the urgent need for comprehensive reforms addressing both material conditions and institutional culture.</w:t>
      </w:r>
    </w:p>
    <w:bookmarkEnd w:id="21"/>
    <w:bookmarkStart w:id="22" w:name="community-relations-and-legitimacy"/>
    <w:p>
      <w:pPr>
        <w:pStyle w:val="Heading3"/>
      </w:pPr>
      <w:r>
        <w:t xml:space="preserve">Community Relations and Legitimacy</w:t>
      </w:r>
    </w:p>
    <w:p>
      <w:pPr>
        <w:pStyle w:val="FirstParagraph"/>
      </w:pPr>
      <w:r>
        <w:t xml:space="preserve">A central theme in contemporary scholarship on policing in Afghanistan Kabul is the issue of legitimacy. Public trust remains a fragile asset, frequently eroded by incidents of misconduct or perceived bias. The relationship between the Police Officer and local populations is critical for successful intelligence gathering and crime prevention efforts. Community-based policing models have been introduced as potential solutions to bridge this gap; however, their implementation has been inconsistent across different districts.</w:t>
      </w:r>
    </w:p>
    <w:p>
      <w:pPr>
        <w:pStyle w:val="BodyText"/>
      </w:pPr>
      <w:r>
        <w:t xml:space="preserve">Case studies from various neighborhoods in Afghanistan Kabul demonstrate that when Police Officers engage meaningfully with residents through regular dialogue and collaborative problem-solving exercises, there is a measurable improvement in cooperation levels. Conversely, environments where interactions are predominantly coercive tend to exacerbate tensions and foster alienation. These findings suggest that investing in interpersonal skills training for all personnel could yield significant dividends in terms of social cohesion.</w:t>
      </w:r>
    </w:p>
    <w:bookmarkEnd w:id="22"/>
    <w:bookmarkStart w:id="23" w:name="reform-initiatives-and-future-directions"/>
    <w:p>
      <w:pPr>
        <w:pStyle w:val="Heading3"/>
      </w:pPr>
      <w:r>
        <w:t xml:space="preserve">Reform Initiatives and Future Directions</w:t>
      </w:r>
    </w:p>
    <w:p>
      <w:pPr>
        <w:pStyle w:val="FirstParagraph"/>
      </w:pPr>
      <w:r>
        <w:t xml:space="preserve">Ongoing efforts to strengthen policing capabilities in Afghanistan Kabul require sustained commitment from both domestic stakeholders and international partners. Key priorities include modernizing recruitment processes, enhancing educational standards for new entrants into the force, and implementing rigorous accountability mechanisms. Additionally, leveraging technology for data-driven decision-making offers promising avenues for improving efficiency.</w:t>
      </w:r>
    </w:p>
    <w:p>
      <w:pPr>
        <w:pStyle w:val="BodyText"/>
      </w:pPr>
      <w:r>
        <w:t xml:space="preserve">The role of the Police Officer must be reimagined not just as an enforcer of laws but as a facilitator of social stability. This paradigm shift necessitates structural changes within command hierarchies to empower frontline personnel with greater autonomy while ensuring oversight remains robust. By adopting best practices from successful urban policing contexts elsewhere, Afghanistan Kabul can chart a path toward a more resilient and responsive law enforcement apparatus.</w:t>
      </w:r>
    </w:p>
    <w:bookmarkEnd w:id="23"/>
    <w:bookmarkStart w:id="24" w:name="conclusion"/>
    <w:p>
      <w:pPr>
        <w:pStyle w:val="Heading3"/>
      </w:pPr>
      <w:r>
        <w:t xml:space="preserve">Conclusion</w:t>
      </w:r>
    </w:p>
    <w:p>
      <w:pPr>
        <w:pStyle w:val="FirstParagraph"/>
      </w:pPr>
      <w:r>
        <w:t xml:space="preserve">The trajectory of policing in Afghanistan Kabul reflects broader themes of state resilience and societal healing. While challenges persist, the dedication of individual Police Officers who strive to uphold professional ethics amidst adversity serves as a beacon for future development. Continued focus on building institutional capacity and fostering positive community relations remains essential for long-term success in this dynamic region.</w:t>
      </w:r>
    </w:p>
    <w:bookmarkEnd w:id="24"/>
    <w:bookmarkEnd w:id="25"/>
    <w:bookmarkStart w:id="26" w:name="references"/>
    <w:p>
      <w:pPr>
        <w:pStyle w:val="Heading2"/>
      </w:pPr>
      <w:r>
        <w:t xml:space="preserve">References</w:t>
      </w:r>
    </w:p>
    <w:p>
      <w:pPr>
        <w:numPr>
          <w:ilvl w:val="0"/>
          <w:numId w:val="1001"/>
        </w:numPr>
        <w:pStyle w:val="Compact"/>
      </w:pPr>
      <w:r>
        <w:t xml:space="preserve">- Brown, L. (2019). *Security Sector Reform in Post-Conflict Zones*. London Academic Press.</w:t>
      </w:r>
    </w:p>
    <w:p>
      <w:pPr>
        <w:numPr>
          <w:ilvl w:val="0"/>
          <w:numId w:val="1001"/>
        </w:numPr>
        <w:pStyle w:val="Compact"/>
      </w:pPr>
      <w:r>
        <w:t xml:space="preserve">- Khan, R., &amp; Patel, S. (2021). Community Policing Models in South Asia: Comparative Analysis. *Journal of International Criminology*, 45(3), 112-130.</w:t>
      </w:r>
    </w:p>
    <w:p>
      <w:pPr>
        <w:numPr>
          <w:ilvl w:val="0"/>
          <w:numId w:val="1001"/>
        </w:numPr>
        <w:pStyle w:val="Compact"/>
      </w:pPr>
      <w:r>
        <w:t xml:space="preserve">- Ministry of Interior Affairs. (2018). *Annual Report on Police Operations in Kabul Province*. Kabul: Government Publishing House.</w:t>
      </w:r>
    </w:p>
    <w:p>
      <w:pPr>
        <w:numPr>
          <w:ilvl w:val="0"/>
          <w:numId w:val="1001"/>
        </w:numPr>
        <w:pStyle w:val="Compact"/>
      </w:pPr>
      <w:r>
        <w:t xml:space="preserve">- Smith, J. (2020). *The Psychology of Policing in High-Risk Environments*. New York: Academic Books.</w:t>
      </w:r>
    </w:p>
    <w:p>
      <w:pPr>
        <w:numPr>
          <w:ilvl w:val="0"/>
          <w:numId w:val="1001"/>
        </w:numPr>
        <w:pStyle w:val="Compact"/>
      </w:pPr>
      <w:r>
        <w:t xml:space="preserve">- United Nations Assistance Mission in Afghanistan (UNAMA). (2015-2017). *Human Rights Monitoring Reports*. Kabul Office Publications.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Policing in Kabul: An Academic Analysis of the Police Officer's Role in Post-Conflict Afghanistan</dc:title>
  <dc:creator/>
  <dc:language>en</dc:language>
  <cp:keywords/>
  <dcterms:created xsi:type="dcterms:W3CDTF">2026-07-29T19:18:41Z</dcterms:created>
  <dcterms:modified xsi:type="dcterms:W3CDTF">2026-07-29T19:18:41Z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