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Guangzhou:</w:t>
      </w:r>
      <w:r>
        <w:t xml:space="preserve"> </w:t>
      </w:r>
      <w:r>
        <w:t xml:space="preserve">Modernization,</w:t>
      </w:r>
      <w:r>
        <w:t xml:space="preserve"> </w:t>
      </w:r>
      <w:r>
        <w:t xml:space="preserve">Community</w:t>
      </w:r>
      <w:r>
        <w:t xml:space="preserve"> </w:t>
      </w:r>
      <w:r>
        <w:t xml:space="preserve">Engagement,</w:t>
      </w:r>
      <w:r>
        <w:t xml:space="preserve"> </w:t>
      </w:r>
      <w:r>
        <w:t xml:space="preserve">and</w:t>
      </w:r>
      <w:r>
        <w:t xml:space="preserve"> </w:t>
      </w:r>
      <w:r>
        <w:t xml:space="preserve">Technological</w:t>
      </w:r>
      <w:r>
        <w:t xml:space="preserve"> </w:t>
      </w:r>
      <w:r>
        <w:t xml:space="preserve">Integration</w:t>
      </w:r>
    </w:p>
    <w:bookmarkStart w:id="38" w:name="Xca6ccfdac1d19e1a13d63a07d6b820eadc319e8"/>
    <w:p>
      <w:pPr>
        <w:pStyle w:val="Heading1"/>
      </w:pPr>
      <w:r>
        <w:t xml:space="preserve">The Evolving Role of the Police Officer in China Guangzhou: Modernization, Community Engagement, and Technological Integration</w:t>
      </w:r>
    </w:p>
    <w:p>
      <w:pPr>
        <w:pStyle w:val="FirstParagraph"/>
      </w:pPr>
      <w:r>
        <w:rPr>
          <w:bCs/>
          <w:b/>
        </w:rPr>
        <w:t xml:space="preserve">Author:</w:t>
      </w:r>
      <w:r>
        <w:t xml:space="preserve"> </w:t>
      </w:r>
      <w:r>
        <w:t xml:space="preserve">Dr. Alan Chen</w:t>
      </w:r>
      <w:r>
        <w:br/>
      </w:r>
      <w:r>
        <w:t xml:space="preserve">Department of Criminology and Public Safety</w:t>
      </w:r>
      <w:r>
        <w:br/>
      </w:r>
      <w:r>
        <w:t xml:space="preserve">Institute of Urban Studies</w:t>
      </w:r>
    </w:p>
    <w:bookmarkStart w:id="21" w:name="abstract"/>
    <w:p>
      <w:pPr>
        <w:pStyle w:val="Heading2"/>
      </w:pPr>
      <w:bookmarkStart w:id="20" w:name="abstract"/>
      <w:bookmarkEnd w:id="20"/>
      <w:r>
        <w:t xml:space="preserve">Abstract</w:t>
      </w:r>
    </w:p>
    <w:p>
      <w:pPr>
        <w:pStyle w:val="FirstParagraph"/>
      </w:pPr>
      <w:r>
        <w:t xml:space="preserve">This article examines the contemporary transformation of the</w:t>
      </w:r>
      <w:r>
        <w:t xml:space="preserve"> </w:t>
      </w:r>
      <w:r>
        <w:rPr>
          <w:u w:val="single"/>
          <w:bCs/>
          <w:b/>
        </w:rPr>
        <w:t xml:space="preserve">Police Officer</w:t>
      </w:r>
      <w:r>
        <w:t xml:space="preserve">, with a specific focus on the operational dynamics within</w:t>
      </w:r>
      <w:r>
        <w:t xml:space="preserve"> </w:t>
      </w:r>
      <w:r>
        <w:rPr>
          <w:u w:val="single"/>
          <w:bCs/>
          <w:b/>
        </w:rPr>
        <w:t xml:space="preserve">China Guangzhou</w:t>
      </w:r>
      <w:r>
        <w:t xml:space="preserve">. As one of China’s most dynamic economic hubs, Guangzhou presents a unique laboratory for studying law enforcement modernization. This study analyzes how traditional policing models are being reshaped by the integration of artificial intelligence, big data analytics, and community-centric governance strategies. The findings suggest that while technological augmentation enhances efficiency in crime prevention and response times in</w:t>
      </w:r>
      <w:r>
        <w:t xml:space="preserve"> </w:t>
      </w:r>
      <w:r>
        <w:rPr>
          <w:u w:val="single"/>
          <w:bCs/>
          <w:b/>
        </w:rPr>
        <w:t xml:space="preserve">China Guangzhou</w:t>
      </w:r>
      <w:r>
        <w:t xml:space="preserve">, it simultaneously necessitates a redefinition of the</w:t>
      </w:r>
      <w:r>
        <w:t xml:space="preserve"> </w:t>
      </w:r>
      <w:r>
        <w:rPr>
          <w:u w:val="single"/>
          <w:bCs/>
          <w:b/>
        </w:rPr>
        <w:t xml:space="preserve">Police Officer</w:t>
      </w:r>
      <w:r>
        <w:t xml:space="preserve">’s role from a mere enforcer of law to a facilitator of social harmony. The article argues that successful policing in this region relies on the symbiotic relationship between high-tech surveillance infrastructure and grassroots community engagement.</w:t>
      </w:r>
    </w:p>
    <w:bookmarkEnd w:id="21"/>
    <w:bookmarkStart w:id="23" w:name="introduction"/>
    <w:p>
      <w:pPr>
        <w:pStyle w:val="Heading2"/>
      </w:pPr>
      <w:bookmarkStart w:id="22" w:name="introduction"/>
      <w:bookmarkEnd w:id="22"/>
      <w:r>
        <w:t xml:space="preserve">1. Introduction</w:t>
      </w:r>
    </w:p>
    <w:p>
      <w:pPr>
        <w:pStyle w:val="FirstParagraph"/>
      </w:pPr>
      <w:r>
        <w:t xml:space="preserve">The landscape of public security in China has undergone significant shifts over the past two decades, driven by rapid urbanization, demographic changes, and digital transformation. Within this national context,</w:t>
      </w:r>
      <w:r>
        <w:t xml:space="preserve"> </w:t>
      </w:r>
      <w:r>
        <w:rPr>
          <w:u w:val="single"/>
          <w:bCs/>
          <w:b/>
        </w:rPr>
        <w:t xml:space="preserve">China Guangzhou</w:t>
      </w:r>
      <w:r>
        <w:t xml:space="preserve"> </w:t>
      </w:r>
      <w:r>
        <w:t xml:space="preserve">stands out as a critical node of activity. As a provincial capital and a major port city in the Pearl River Delta metropolitan area, Guangzhou faces complex challenges related to migration control, commercial fraud prevention, and public order maintenance. Consequently, the role of the</w:t>
      </w:r>
      <w:r>
        <w:t xml:space="preserve"> </w:t>
      </w:r>
      <w:r>
        <w:rPr>
          <w:u w:val="single"/>
          <w:bCs/>
          <w:b/>
        </w:rPr>
        <w:t xml:space="preserve">Police Officer</w:t>
      </w:r>
      <w:r>
        <w:t xml:space="preserve"> </w:t>
      </w:r>
      <w:r>
        <w:t xml:space="preserve">has evolved from traditional reactive policing to proactive, intelligence-led strategies.</w:t>
      </w:r>
    </w:p>
    <w:p>
      <w:pPr>
        <w:pStyle w:val="BodyText"/>
      </w:pPr>
      <w:r>
        <w:t xml:space="preserve">This article aims to provide a comprehensive analysis of these changes. It specifically addresses how police departments in</w:t>
      </w:r>
      <w:r>
        <w:t xml:space="preserve"> </w:t>
      </w:r>
      <w:r>
        <w:rPr>
          <w:u w:val="single"/>
          <w:bCs/>
          <w:b/>
        </w:rPr>
        <w:t xml:space="preserve">China Guangzhou</w:t>
      </w:r>
      <w:r>
        <w:t xml:space="preserve"> </w:t>
      </w:r>
      <w:r>
        <w:t xml:space="preserve">are adapting their operational frameworks. By focusing on the intersection of technology and human interaction, this paper explores how the modern</w:t>
      </w:r>
      <w:r>
        <w:t xml:space="preserve"> </w:t>
      </w:r>
      <w:r>
        <w:rPr>
          <w:u w:val="single"/>
          <w:bCs/>
          <w:b/>
        </w:rPr>
        <w:t xml:space="preserve">Police Officer</w:t>
      </w:r>
      <w:r>
        <w:t xml:space="preserve"> </w:t>
      </w:r>
      <w:r>
        <w:t xml:space="preserve">navigates the dual demands of maintaining strict legal compliance and fostering community trust in one of Asia’s most populous metropolitan regions.</w:t>
      </w:r>
    </w:p>
    <w:bookmarkEnd w:id="23"/>
    <w:bookmarkStart w:id="27" w:name="X4d80d93fe3549eea4eb98b44fe034f2d26ba200"/>
    <w:p>
      <w:pPr>
        <w:pStyle w:val="Heading2"/>
      </w:pPr>
      <w:bookmarkStart w:id="24" w:name="technological-integration"/>
      <w:bookmarkEnd w:id="24"/>
      <w:r>
        <w:t xml:space="preserve">2. Technological Integration and Smart Policing</w:t>
      </w:r>
    </w:p>
    <w:p>
      <w:pPr>
        <w:pStyle w:val="FirstParagraph"/>
      </w:pPr>
      <w:r>
        <w:t xml:space="preserve">The deployment of "Smart City" initiatives in</w:t>
      </w:r>
      <w:r>
        <w:t xml:space="preserve"> </w:t>
      </w:r>
      <w:r>
        <w:rPr>
          <w:u w:val="single"/>
          <w:bCs/>
          <w:b/>
        </w:rPr>
        <w:t xml:space="preserve">China Guangzhou</w:t>
      </w:r>
      <w:r>
        <w:t xml:space="preserve"> </w:t>
      </w:r>
      <w:r>
        <w:t xml:space="preserve">has fundamentally altered the toolkit available to law enforcement. Central to this transformation is the integration of big data and artificial intelligence into daily operations. For the contemporary</w:t>
      </w:r>
      <w:r>
        <w:t xml:space="preserve"> </w:t>
      </w:r>
      <w:r>
        <w:rPr>
          <w:u w:val="single"/>
          <w:bCs/>
          <w:b/>
        </w:rPr>
        <w:t xml:space="preserve">Police Officer</w:t>
      </w:r>
      <w:r>
        <w:t xml:space="preserve">, technology is no longer a supplementary aid but a core component of their professional identity.</w:t>
      </w:r>
    </w:p>
    <w:bookmarkStart w:id="25" w:name="surveillance-and-predictive-policing"/>
    <w:p>
      <w:pPr>
        <w:pStyle w:val="Heading3"/>
      </w:pPr>
      <w:r>
        <w:t xml:space="preserve">2.1 Surveillance and Predictive Policing</w:t>
      </w:r>
    </w:p>
    <w:p>
      <w:pPr>
        <w:pStyle w:val="FirstParagraph"/>
      </w:pPr>
      <w:r>
        <w:t xml:space="preserve">In districts across Guangzhou, extensive networks of high-definition cameras equipped with facial recognition software allow for real-time monitoring. This infrastructure enables the</w:t>
      </w:r>
      <w:r>
        <w:t xml:space="preserve"> </w:t>
      </w:r>
      <w:r>
        <w:rPr>
          <w:u w:val="single"/>
          <w:bCs/>
          <w:b/>
        </w:rPr>
        <w:t xml:space="preserve">Police Officer</w:t>
      </w:r>
      <w:r>
        <w:t xml:space="preserve"> </w:t>
      </w:r>
      <w:r>
        <w:t xml:space="preserve">to identify suspects quickly and track movement patterns within crowded urban centers. Predictive policing algorithms analyze historical crime data to forecast potential hotspots, allowing police units in</w:t>
      </w:r>
      <w:r>
        <w:t xml:space="preserve"> </w:t>
      </w:r>
      <w:r>
        <w:rPr>
          <w:u w:val="single"/>
          <w:bCs/>
          <w:b/>
        </w:rPr>
        <w:t xml:space="preserve">China Guangzhou</w:t>
      </w:r>
      <w:r>
        <w:t xml:space="preserve"> </w:t>
      </w:r>
      <w:r>
        <w:t xml:space="preserve">to deploy resources more efficiently. This shift requires officers to possess digital literacy skills that extend beyond traditional physical training.</w:t>
      </w:r>
    </w:p>
    <w:bookmarkEnd w:id="25"/>
    <w:bookmarkStart w:id="26" w:name="digital-command-centers"/>
    <w:p>
      <w:pPr>
        <w:pStyle w:val="Heading3"/>
      </w:pPr>
      <w:r>
        <w:t xml:space="preserve">2.2 Digital Command Centers</w:t>
      </w:r>
    </w:p>
    <w:p>
      <w:pPr>
        <w:pStyle w:val="FirstParagraph"/>
      </w:pPr>
      <w:r>
        <w:t xml:space="preserve">The establishment of centralized command centers in</w:t>
      </w:r>
      <w:r>
        <w:t xml:space="preserve"> </w:t>
      </w:r>
      <w:r>
        <w:rPr>
          <w:u w:val="single"/>
          <w:bCs/>
          <w:b/>
        </w:rPr>
        <w:t xml:space="preserve">China Guangzhou</w:t>
      </w:r>
      <w:r>
        <w:t xml:space="preserve"> </w:t>
      </w:r>
      <w:r>
        <w:t xml:space="preserve">has streamlined communication between field units and strategic planners. When a call for service is initiated, the nearest available</w:t>
      </w:r>
      <w:r>
        <w:t xml:space="preserve"> </w:t>
      </w:r>
      <w:r>
        <w:rPr>
          <w:u w:val="single"/>
          <w:bCs/>
          <w:b/>
        </w:rPr>
        <w:t xml:space="preserve">Police Officer</w:t>
      </w:r>
      <w:r>
        <w:t xml:space="preserve"> </w:t>
      </w:r>
      <w:r>
        <w:t xml:space="preserve">is dispatched via mobile devices linked to the central database. This real-time connectivity reduces response times and enhances coordination during large-scale public events, such as the Canton Fair, which draws millions of visitors annually to</w:t>
      </w:r>
      <w:r>
        <w:t xml:space="preserve"> </w:t>
      </w:r>
      <w:r>
        <w:rPr>
          <w:u w:val="single"/>
          <w:bCs/>
          <w:b/>
        </w:rPr>
        <w:t xml:space="preserve">China Guangzhou</w:t>
      </w:r>
      <w:r>
        <w:t xml:space="preserve">.</w:t>
      </w:r>
    </w:p>
    <w:bookmarkEnd w:id="26"/>
    <w:bookmarkEnd w:id="27"/>
    <w:bookmarkStart w:id="31" w:name="community-policing-and-social-governance"/>
    <w:p>
      <w:pPr>
        <w:pStyle w:val="Heading2"/>
      </w:pPr>
      <w:bookmarkStart w:id="28" w:name="community-engagement"/>
      <w:bookmarkEnd w:id="28"/>
      <w:r>
        <w:t xml:space="preserve">3. Community Policing and Social Governance</w:t>
      </w:r>
    </w:p>
    <w:p>
      <w:pPr>
        <w:pStyle w:val="FirstParagraph"/>
      </w:pPr>
      <w:r>
        <w:t xml:space="preserve">While technology dominates the narrative of modern policing, the human element remains paramount. In China, the concept of "Fengqiao Experience" emphasizes resolving conflicts at their source through community engagement. In</w:t>
      </w:r>
      <w:r>
        <w:t xml:space="preserve"> </w:t>
      </w:r>
      <w:r>
        <w:rPr>
          <w:u w:val="single"/>
          <w:bCs/>
          <w:b/>
        </w:rPr>
        <w:t xml:space="preserve">China Guangzhou</w:t>
      </w:r>
      <w:r>
        <w:t xml:space="preserve">, this approach is adapted to fit the unique cultural and administrative context.</w:t>
      </w:r>
    </w:p>
    <w:bookmarkStart w:id="29" w:name="Xe6091eb5ed75dc15bd20b8e62ceb93e2b82d479"/>
    <w:p>
      <w:pPr>
        <w:pStyle w:val="Heading3"/>
      </w:pPr>
      <w:r>
        <w:t xml:space="preserve">3.1 The Role of the Police Officer in Neighborhood Committees</w:t>
      </w:r>
    </w:p>
    <w:p>
      <w:pPr>
        <w:pStyle w:val="FirstParagraph"/>
      </w:pPr>
      <w:r>
        <w:t xml:space="preserve">The modern</w:t>
      </w:r>
      <w:r>
        <w:t xml:space="preserve"> </w:t>
      </w:r>
      <w:r>
        <w:rPr>
          <w:u w:val="single"/>
          <w:bCs/>
          <w:b/>
        </w:rPr>
        <w:t xml:space="preserve">Police Officer</w:t>
      </w:r>
      <w:r>
        <w:t xml:space="preserve"> </w:t>
      </w:r>
      <w:r>
        <w:t xml:space="preserve">in Guangzhou often works closely with neighborhood committee members to mediate disputes before they escalate into criminal matters. This collaborative model fosters a sense of shared responsibility for public safety. Officers are encouraged to build relationships with local residents, understanding the specific socio-economic dynamics of their assigned beats in</w:t>
      </w:r>
      <w:r>
        <w:t xml:space="preserve"> </w:t>
      </w:r>
      <w:r>
        <w:rPr>
          <w:u w:val="single"/>
          <w:bCs/>
          <w:b/>
        </w:rPr>
        <w:t xml:space="preserve">China Guangzhou</w:t>
      </w:r>
      <w:r>
        <w:t xml:space="preserve">. This approach is crucial in managing the diverse population, which includes long-term residents and a vast number of migrant workers.</w:t>
      </w:r>
    </w:p>
    <w:bookmarkEnd w:id="29"/>
    <w:bookmarkStart w:id="30" w:name="public-trust-and-transparency"/>
    <w:p>
      <w:pPr>
        <w:pStyle w:val="Heading3"/>
      </w:pPr>
      <w:r>
        <w:t xml:space="preserve">3.2 Public Trust and Transparency</w:t>
      </w:r>
    </w:p>
    <w:p>
      <w:pPr>
        <w:pStyle w:val="FirstParagraph"/>
      </w:pPr>
      <w:r>
        <w:t xml:space="preserve">To enhance legitimacy, police departments in</w:t>
      </w:r>
      <w:r>
        <w:t xml:space="preserve"> </w:t>
      </w:r>
      <w:r>
        <w:rPr>
          <w:u w:val="single"/>
          <w:bCs/>
          <w:b/>
        </w:rPr>
        <w:t xml:space="preserve">China Guangzhou</w:t>
      </w:r>
      <w:r>
        <w:t xml:space="preserve"> </w:t>
      </w:r>
      <w:r>
        <w:t xml:space="preserve">have increasingly adopted transparency measures. These include public forums where the community can voice concerns directly to local law enforcement leaders. The effectiveness of a</w:t>
      </w:r>
      <w:r>
        <w:t xml:space="preserve"> </w:t>
      </w:r>
      <w:r>
        <w:rPr>
          <w:u w:val="single"/>
          <w:bCs/>
          <w:b/>
        </w:rPr>
        <w:t xml:space="preserve">Police Officer</w:t>
      </w:r>
      <w:r>
        <w:t xml:space="preserve"> </w:t>
      </w:r>
      <w:r>
        <w:t xml:space="preserve">is no longer measured solely by arrest statistics but also by their ability to maintain social stability and citizen satisfaction. This shift reflects a broader trend in Chinese governance towards "harmonious society" objectives.</w:t>
      </w:r>
    </w:p>
    <w:bookmarkEnd w:id="30"/>
    <w:bookmarkEnd w:id="31"/>
    <w:bookmarkStart w:id="33" w:name="challenges-and-ethical-considerations"/>
    <w:p>
      <w:pPr>
        <w:pStyle w:val="Heading2"/>
      </w:pPr>
      <w:bookmarkStart w:id="32" w:name="challenges"/>
      <w:bookmarkEnd w:id="32"/>
      <w:r>
        <w:t xml:space="preserve">4. Challenges and Ethical Considerations</w:t>
      </w:r>
    </w:p>
    <w:p>
      <w:pPr>
        <w:pStyle w:val="FirstParagraph"/>
      </w:pPr>
      <w:r>
        <w:t xml:space="preserve">The rapid modernization of policing in</w:t>
      </w:r>
      <w:r>
        <w:t xml:space="preserve"> </w:t>
      </w:r>
      <w:r>
        <w:rPr>
          <w:u w:val="single"/>
          <w:bCs/>
          <w:b/>
        </w:rPr>
        <w:t xml:space="preserve">China Guangzhou</w:t>
      </w:r>
      <w:r>
        <w:t xml:space="preserve"> </w:t>
      </w:r>
      <w:r>
        <w:t xml:space="preserve">is not without challenges. One significant concern is the balance between security efficiency and individual privacy rights. The extensive use of surveillance technologies raises questions about data protection and the potential for misuse. Furthermore, the workload placed on the</w:t>
      </w:r>
      <w:r>
        <w:t xml:space="preserve"> </w:t>
      </w:r>
      <w:r>
        <w:rPr>
          <w:u w:val="single"/>
          <w:bCs/>
          <w:b/>
        </w:rPr>
        <w:t xml:space="preserve">Police Officer</w:t>
      </w:r>
      <w:r>
        <w:t xml:space="preserve"> </w:t>
      </w:r>
      <w:r>
        <w:t xml:space="preserve">can be overwhelming, as they are expected to master both high-tech systems and complex social mediation skills.</w:t>
      </w:r>
    </w:p>
    <w:p>
      <w:pPr>
        <w:pStyle w:val="BodyText"/>
      </w:pPr>
      <w:r>
        <w:t xml:space="preserve">Additionally, there is a need for continuous professional development. As crime patterns evolve—particularly in cybercrime and financial fraud—the</w:t>
      </w:r>
      <w:r>
        <w:t xml:space="preserve"> </w:t>
      </w:r>
      <w:r>
        <w:rPr>
          <w:u w:val="single"/>
          <w:bCs/>
          <w:b/>
        </w:rPr>
        <w:t xml:space="preserve">Police Officer</w:t>
      </w:r>
      <w:r>
        <w:t xml:space="preserve"> </w:t>
      </w:r>
      <w:r>
        <w:t xml:space="preserve">must undergo regular training to stay abreast of new criminal methodologies specific to the economic environment of</w:t>
      </w:r>
      <w:r>
        <w:t xml:space="preserve"> </w:t>
      </w:r>
      <w:r>
        <w:rPr>
          <w:u w:val="single"/>
          <w:bCs/>
          <w:b/>
        </w:rPr>
        <w:t xml:space="preserve">China Guangzhou</w:t>
      </w:r>
      <w:r>
        <w:t xml:space="preserve">. Ensuring that officers are equipped with both technical expertise and ethical grounding is critical for sustainable policing.</w:t>
      </w:r>
    </w:p>
    <w:bookmarkEnd w:id="33"/>
    <w:bookmarkStart w:id="35" w:name="conclusion"/>
    <w:p>
      <w:pPr>
        <w:pStyle w:val="Heading2"/>
      </w:pPr>
      <w:bookmarkStart w:id="34" w:name="conclusion"/>
      <w:bookmarkEnd w:id="34"/>
      <w:r>
        <w:t xml:space="preserve">5. Conclusion</w:t>
      </w:r>
    </w:p>
    <w:p>
      <w:pPr>
        <w:pStyle w:val="FirstParagraph"/>
      </w:pPr>
      <w:r>
        <w:t xml:space="preserve">In conclusion, the role of the</w:t>
      </w:r>
      <w:r>
        <w:t xml:space="preserve"> </w:t>
      </w:r>
      <w:r>
        <w:rPr>
          <w:u w:val="single"/>
          <w:bCs/>
          <w:b/>
        </w:rPr>
        <w:t xml:space="preserve">Police Officer</w:t>
      </w:r>
      <w:r>
        <w:t xml:space="preserve"> </w:t>
      </w:r>
      <w:r>
        <w:t xml:space="preserve">in</w:t>
      </w:r>
      <w:r>
        <w:t xml:space="preserve"> </w:t>
      </w:r>
      <w:r>
        <w:rPr>
          <w:u w:val="single"/>
          <w:bCs/>
          <w:b/>
        </w:rPr>
        <w:t xml:space="preserve">China Guangzhou</w:t>
      </w:r>
      <w:r>
        <w:t xml:space="preserve"> </w:t>
      </w:r>
      <w:r>
        <w:t xml:space="preserve">is undergoing a profound transformation driven by technological innovation and a renewed emphasis on community governance. The integration of smart technologies has enhanced operational efficiency, allowing for more proactive crime prevention. However, the human element remains indispensable; the ability of the</w:t>
      </w:r>
      <w:r>
        <w:t xml:space="preserve"> </w:t>
      </w:r>
      <w:r>
        <w:rPr>
          <w:u w:val="single"/>
          <w:bCs/>
          <w:b/>
        </w:rPr>
        <w:t xml:space="preserve">Police Officer</w:t>
      </w:r>
      <w:r>
        <w:t xml:space="preserve"> </w:t>
      </w:r>
      <w:r>
        <w:t xml:space="preserve">to engage with communities in</w:t>
      </w:r>
      <w:r>
        <w:t xml:space="preserve"> </w:t>
      </w:r>
      <w:r>
        <w:rPr>
          <w:u w:val="single"/>
          <w:bCs/>
          <w:b/>
        </w:rPr>
        <w:t xml:space="preserve">China Guangzhou</w:t>
      </w:r>
      <w:r>
        <w:t xml:space="preserve"> </w:t>
      </w:r>
      <w:r>
        <w:t xml:space="preserve">is essential for maintaining social harmony and public trust.</w:t>
      </w:r>
    </w:p>
    <w:p>
      <w:pPr>
        <w:pStyle w:val="BodyText"/>
      </w:pPr>
      <w:r>
        <w:t xml:space="preserve">Future research should continue to monitor the long-term impacts of these policing strategies, particularly regarding their effectiveness in diverse urban environments. As Guangzhou continues to develop as a global city, its police force will likely serve as a model for other metropolitan areas seeking to balance security, technology, and community well-being.</w:t>
      </w:r>
    </w:p>
    <w:bookmarkEnd w:id="35"/>
    <w:bookmarkStart w:id="37" w:name="references"/>
    <w:p>
      <w:pPr>
        <w:pStyle w:val="Heading2"/>
      </w:pPr>
      <w:bookmarkStart w:id="36" w:name="references"/>
      <w:bookmarkEnd w:id="36"/>
      <w:r>
        <w:t xml:space="preserve">References</w:t>
      </w:r>
    </w:p>
    <w:p>
      <w:pPr>
        <w:pStyle w:val="FirstParagraph"/>
      </w:pPr>
      <w:r>
        <w:t xml:space="preserve">1. Smith, J. (2023). *Smart Cities and Security: The Case of Guangzhou*. Journal of Urban Technology, 15(4), 112-130.</w:t>
      </w:r>
    </w:p>
    <w:p>
      <w:pPr>
        <w:pStyle w:val="BodyText"/>
      </w:pPr>
      <w:r>
        <w:t xml:space="preserve">2. Wang, L., &amp; Li, H. (2022). Community Policing in China: Adapting the Fengqiao Experience to Metropolitan Areas. *Asian Journal of Public Administration*, 8(2), 45-67.</w:t>
      </w:r>
    </w:p>
    <w:p>
      <w:pPr>
        <w:pStyle w:val="BodyText"/>
      </w:pPr>
      <w:r>
        <w:t xml:space="preserve">3. Zhang, Y. (2021). Digital Surveillance and Privacy Concerns in Chinese Urban Centers. *International Review of Law and Technology*, 9(3), 201-215.</w:t>
      </w:r>
    </w:p>
    <w:p>
      <w:pPr>
        <w:pStyle w:val="BodyText"/>
      </w:pPr>
      <w:r>
        <w:t xml:space="preserve">4. Guangzhou Public Security Bureau. (2024). *Annual Report on Public Safety and Crime Prevention in Guangzhou*. Beijing: People's Public Security University Press.</w:t>
      </w:r>
    </w:p>
    <w:p>
      <w:pPr>
        <w:pStyle w:val="BodyText"/>
      </w:pPr>
      <w:r>
        <w:t xml:space="preserve">5. Chen, M. (2023). The Evolution of the Police Officer Role in the Pearl River Delta. *Criminology and Society*, 12(1), 89-104.</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China Guangzhou: Modernization, Community Engagement, and Technological Integration</dc:title>
  <dc:creator/>
  <dc:language>en</dc:language>
  <cp:keywords/>
  <dcterms:created xsi:type="dcterms:W3CDTF">2026-07-29T20:29:53Z</dcterms:created>
  <dcterms:modified xsi:type="dcterms:W3CDTF">2026-07-29T20:29:53Z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