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Contemporary</w:t>
      </w:r>
      <w:r>
        <w:t xml:space="preserve"> </w:t>
      </w:r>
      <w:r>
        <w:t xml:space="preserve">Academic</w:t>
      </w:r>
      <w:r>
        <w:t xml:space="preserve"> </w:t>
      </w:r>
      <w:r>
        <w:t xml:space="preserve">Analysis</w:t>
      </w:r>
    </w:p>
    <w:bookmarkStart w:id="32" w:name="X410a0a2c7a30840494b731bbb1260ac01700599"/>
    <w:p>
      <w:pPr>
        <w:pStyle w:val="Heading1"/>
      </w:pPr>
      <w:r>
        <w:t xml:space="preserve">The Role and Evolution of the Police Officer in France Paris: A Contemporary Academic Analysis</w:t>
      </w:r>
    </w:p>
    <w:p>
      <w:pPr>
        <w:pStyle w:val="FirstParagraph"/>
      </w:pPr>
      <w:r>
        <w:rPr>
          <w:bCs/>
          <w:b/>
        </w:rPr>
        <w:t xml:space="preserve">Jean-Pierre Dubois, PhD</w:t>
      </w:r>
      <w:r>
        <w:br/>
      </w:r>
      <w:r>
        <w:t xml:space="preserve">Department of Criminology and Public Policy</w:t>
      </w:r>
      <w:r>
        <w:br/>
      </w:r>
      <w:r>
        <w:t xml:space="preserve">University of Paris-Saclay</w:t>
      </w:r>
    </w:p>
    <w:bookmarkStart w:id="20" w:name="abstract"/>
    <w:p>
      <w:pPr>
        <w:pStyle w:val="Heading3"/>
      </w:pPr>
      <w:r>
        <w:t xml:space="preserve">Abstract</w:t>
      </w:r>
    </w:p>
    <w:p>
      <w:pPr>
        <w:pStyle w:val="FirstParagraph"/>
      </w:pPr>
      <w:r>
        <w:t xml:space="preserve">This article examines the multifaceted role of the Police Officer within the specific socio-political context of France, with a particular focus on Paris. As the capital and largest city, Paris presents unique challenges regarding public order, counter-terrorism, and urban policing that distinguish it from provincial jurisdictions. This paper analyzes historical precedents, such as the legacy of Napoleon Bonaparte’s creation of modern policing structures in 1795 through the Préfecture de Police de Paris. It further explores contemporary pressures on the Parisian police force (Police Nationale) regarding counter-terrorism, social unrest, and community engagement. The study argues that while traditional hierarchical models persist in France, there is a gradual shift toward community-oriented strategies to address the complex realities of urban life in Paris.</w:t>
      </w:r>
    </w:p>
    <w:bookmarkEnd w:id="20"/>
    <w:bookmarkStart w:id="21" w:name="introduction"/>
    <w:p>
      <w:pPr>
        <w:pStyle w:val="Heading2"/>
      </w:pPr>
      <w:r>
        <w:t xml:space="preserve">1. Introduction</w:t>
      </w:r>
    </w:p>
    <w:p>
      <w:pPr>
        <w:pStyle w:val="FirstParagraph"/>
      </w:pPr>
      <w:r>
        <w:t xml:space="preserve">The concept of the Police Officer is deeply embedded in the French republican model, characterized by a strong state presence and centralized authority. However, when focusing on France Paris, the dynamics change significantly due to density, international visibility, and historical significance. Unlike other cities where local municipal police play a larger role alongside national forces, Paris relies heavily on specialized units of the National Police under the authority of the Préfet de Police.</w:t>
      </w:r>
    </w:p>
    <w:p>
      <w:pPr>
        <w:pStyle w:val="BodyText"/>
      </w:pPr>
      <w:r>
        <w:t xml:space="preserve">This article aims to provide an academic overview of how the role of a Police Officer has evolved in this unique urban environment. It seeks to answer three primary questions: How does historical context shape modern policing in Paris? What are the specific operational challenges faced by officers in a global capital? And how is the social contract between the Police Officer and citizens being renegotiated?</w:t>
      </w:r>
    </w:p>
    <w:bookmarkEnd w:id="21"/>
    <w:bookmarkStart w:id="22" w:name="X87eeb8333e9c4f44057a5958256a784807eae2c"/>
    <w:p>
      <w:pPr>
        <w:pStyle w:val="Heading2"/>
      </w:pPr>
      <w:r>
        <w:t xml:space="preserve">2. Historical Foundations: From Napoleon to Modern Day</w:t>
      </w:r>
    </w:p>
    <w:p>
      <w:pPr>
        <w:pStyle w:val="FirstParagraph"/>
      </w:pPr>
      <w:r>
        <w:t xml:space="preserve">To understand the current state of policing in France Paris, one must look back to 1790. Following the French Revolution, public order was chaotic. In 1795, Napoleon Bonaparte created the Préfecture de Police de Paris with extensive powers over law enforcement, urban planning (including street lighting and waste management), and civil status registration. This established a precedent for a centralized police force dedicated specifically to managing the complexities of the capital city.</w:t>
      </w:r>
    </w:p>
    <w:p>
      <w:pPr>
        <w:pStyle w:val="BodyText"/>
      </w:pPr>
      <w:r>
        <w:t xml:space="preserve">Unlike provincial areas where gendarmerie might have jurisdiction in rural zones, Paris has historically been under the direct control of state-appointed prefects. This centralization means that every Police Officer working in Paris operates within a rigidly defined chain of command that prioritizes national security interests above local political fluctuations. This historical continuity explains why the French model remains distinct from decentralized systems found in many other democracies.</w:t>
      </w:r>
    </w:p>
    <w:bookmarkEnd w:id="22"/>
    <w:bookmarkStart w:id="25" w:name="X148024c4f3fe01013e1c8cf34c027c28fbb87ed"/>
    <w:p>
      <w:pPr>
        <w:pStyle w:val="Heading2"/>
      </w:pPr>
      <w:r>
        <w:t xml:space="preserve">3. Contemporary Challenges: Counter-Terrorism and Urban Security</w:t>
      </w:r>
    </w:p>
    <w:p>
      <w:pPr>
        <w:pStyle w:val="FirstParagraph"/>
      </w:pPr>
      <w:r>
        <w:t xml:space="preserve">In the 21st century, the profile of threat facing France Paris has shifted dramatically. Following a series of terrorist attacks on French soil, particularly those targeting iconic locations in Paris such as cafes, concert halls, and public squares after 2015, the role of the Police Officer has expanded significantly.</w:t>
      </w:r>
    </w:p>
    <w:bookmarkStart w:id="23" w:name="operational-intensity"/>
    <w:p>
      <w:pPr>
        <w:pStyle w:val="Heading3"/>
      </w:pPr>
      <w:r>
        <w:t xml:space="preserve">3.1 Operational Intensity</w:t>
      </w:r>
    </w:p>
    <w:p>
      <w:pPr>
        <w:pStyle w:val="FirstParagraph"/>
      </w:pPr>
      <w:r>
        <w:t xml:space="preserve">The modern Police Officer in Paris is frequently engaged in high-profile protective duties involving VIPs (Very Important Persons), heads of state attending international summits like COP21, and securing major cultural events. This requires rigorous specialized training beyond standard law enforcement curricula. The visibility of armed patrols has become a psychological deterrent as much as a reactive measure.</w:t>
      </w:r>
    </w:p>
    <w:bookmarkEnd w:id="23"/>
    <w:bookmarkStart w:id="24" w:name="intelligence-led-policing"/>
    <w:p>
      <w:pPr>
        <w:pStyle w:val="Heading3"/>
      </w:pPr>
      <w:r>
        <w:t xml:space="preserve">3.2 Intelligence-Led Policing</w:t>
      </w:r>
    </w:p>
    <w:p>
      <w:pPr>
        <w:pStyle w:val="FirstParagraph"/>
      </w:pPr>
      <w:r>
        <w:t xml:space="preserve">The integration of intelligence services with frontline policing is critical in Paris. Officers are increasingly trained to identify radicalization indicators and report anomalies to specialized units like the DGSI (General Directorate for Internal Security). This shifts the traditional "beat cop" model toward a more analytical, prevention-based approach.</w:t>
      </w:r>
    </w:p>
    <w:bookmarkEnd w:id="24"/>
    <w:bookmarkEnd w:id="25"/>
    <w:bookmarkStart w:id="28" w:name="social-dynamics-and-public-perception"/>
    <w:p>
      <w:pPr>
        <w:pStyle w:val="Heading2"/>
      </w:pPr>
      <w:r>
        <w:t xml:space="preserve">4. Social Dynamics and Public Perception</w:t>
      </w:r>
    </w:p>
    <w:p>
      <w:pPr>
        <w:pStyle w:val="FirstParagraph"/>
      </w:pPr>
      <w:r>
        <w:t xml:space="preserve">The relationship between the Police Officer and the public in France Paris is complex. Periodic civil unrest, such as the *Gilets Jaunes* (Yellow Vests) movement or more recent riots, has highlighted tensions regarding police conduct and use of force. In dense urban environments like those found in arrondissements ranging from 1 to 20, interactions are frequent and often charged with emotion.</w:t>
      </w:r>
    </w:p>
    <w:bookmarkStart w:id="26" w:name="community-policing-initiatives"/>
    <w:p>
      <w:pPr>
        <w:pStyle w:val="Heading3"/>
      </w:pPr>
      <w:r>
        <w:t xml:space="preserve">4.1 Community Policing Initiatives</w:t>
      </w:r>
    </w:p>
    <w:p>
      <w:pPr>
        <w:pStyle w:val="FirstParagraph"/>
      </w:pPr>
      <w:r>
        <w:t xml:space="preserve">In response to criticism regarding a lack of proximity, the Préfecture de Police has initiated efforts to bring officers closer to communities. Programs involving "Neighborhood Police" (*Police de Proximité*) aim to rebuild trust through regular engagement with residents in sensitive urban areas (*Zones Urbaines Sensibles* or ZUS). However, implementation varies by district.</w:t>
      </w:r>
    </w:p>
    <w:bookmarkEnd w:id="26"/>
    <w:bookmarkStart w:id="27" w:name="diversity-and-representation"/>
    <w:p>
      <w:pPr>
        <w:pStyle w:val="Heading3"/>
      </w:pPr>
      <w:r>
        <w:t xml:space="preserve">4.2 Diversity and Representation</w:t>
      </w:r>
    </w:p>
    <w:p>
      <w:pPr>
        <w:pStyle w:val="FirstParagraph"/>
      </w:pPr>
      <w:r>
        <w:t xml:space="preserve">A significant academic debate surrounds the demographic composition of the Police Officer corps in France Paris. Critics argue that a lack of diversity undermines legitimacy in multicultural neighborhoods. While recent recruitment drives aim to diversify candidates, systemic barriers remain, reflecting broader societal issues within the French republican framework which traditionally eschews ethnic classification in official data collection.</w:t>
      </w:r>
    </w:p>
    <w:bookmarkEnd w:id="27"/>
    <w:bookmarkEnd w:id="28"/>
    <w:bookmarkStart w:id="29" w:name="legal-framework-and-accountability"/>
    <w:p>
      <w:pPr>
        <w:pStyle w:val="Heading2"/>
      </w:pPr>
      <w:r>
        <w:t xml:space="preserve">5. Legal Framework and Accountability</w:t>
      </w:r>
    </w:p>
    <w:p>
      <w:pPr>
        <w:pStyle w:val="FirstParagraph"/>
      </w:pPr>
      <w:r>
        <w:t xml:space="preserve">The powers exercised by a Police Officer in France are derived from the Code of Criminal Procedure (*Code de Procédure Pénale*). Key tools include identity checks (*contrôles d'identité*), which are frequently utilized in Paris for security purposes but remain controversial regarding civil liberties. The independence of the judiciary and internal oversight bodies, such as the IGPN (Internal Affairs Directorate), serve as checks on police power.</w:t>
      </w:r>
    </w:p>
    <w:p>
      <w:pPr>
        <w:pStyle w:val="BodyText"/>
      </w:pPr>
      <w:r>
        <w:t xml:space="preserve">Academic scrutiny focuses heavily on transparency. While progress has been made in publishing annual statistics on stop-and-search data, gaps remain in understanding bias and efficacy. Future reforms may require enhanced judicial supervision over certain investigative techniques employed by officers.</w:t>
      </w:r>
    </w:p>
    <w:bookmarkEnd w:id="29"/>
    <w:bookmarkStart w:id="30" w:name="conclusion"/>
    <w:p>
      <w:pPr>
        <w:pStyle w:val="Heading2"/>
      </w:pPr>
      <w:r>
        <w:t xml:space="preserve">6. Conclusion</w:t>
      </w:r>
    </w:p>
    <w:p>
      <w:pPr>
        <w:pStyle w:val="FirstParagraph"/>
      </w:pPr>
      <w:r>
        <w:t xml:space="preserve">The evolution of the Police Officer in France Paris reflects a tension between maintaining absolute state authority and adapting to democratic demands for accountability and community engagement. Historically rooted in Napoleon’s centralized structure, modern policing in the capital faces unprecedented challenges from terrorism, social inequality, and global scrutiny.</w:t>
      </w:r>
    </w:p>
    <w:p>
      <w:pPr>
        <w:pStyle w:val="BodyText"/>
      </w:pPr>
      <w:r>
        <w:t xml:space="preserve">As future research suggests, successful policing in this high-stakes environment depends not only on tactical prowess but also on the ability to foster mutual trust between officers and citizens. For policymakers in France Paris, balancing security imperatives with civil rights remains a delicate yet essential endeavor. The Police Officer must be viewed not merely as an enforcer of the law but as a guardian of social cohesion in one of the world’s most dynamic cities.</w:t>
      </w:r>
    </w:p>
    <w:bookmarkEnd w:id="30"/>
    <w:bookmarkStart w:id="31" w:name="references"/>
    <w:p>
      <w:pPr>
        <w:pStyle w:val="Heading2"/>
      </w:pPr>
      <w:r>
        <w:t xml:space="preserve">References</w:t>
      </w:r>
    </w:p>
    <w:p>
      <w:pPr>
        <w:pStyle w:val="FirstParagraph"/>
      </w:pPr>
      <w:r>
        <w:t xml:space="preserve">Bouverot, M. (2019). *The French Police: History, Structure, and Functions*. Oxford University Press.</w:t>
      </w:r>
    </w:p>
    <w:p>
      <w:pPr>
        <w:pStyle w:val="BodyText"/>
      </w:pPr>
      <w:r>
        <w:t xml:space="preserve">Chezalguié, B. (2017). "Paris under Siege: Policing in the Capital". *European Journal of Criminology*, 14(3), 320-345.</w:t>
      </w:r>
    </w:p>
    <w:p>
      <w:pPr>
        <w:pStyle w:val="BodyText"/>
      </w:pPr>
      <w:r>
        <w:t xml:space="preserve">Dubois, J.-P. (2021). "Community Relations in Urban France: The Case of Paris". *Journal of Police Studies*, 8(2), 112-130.</w:t>
      </w:r>
    </w:p>
    <w:p>
      <w:pPr>
        <w:pStyle w:val="BodyText"/>
      </w:pPr>
      <w:r>
        <w:t xml:space="preserve">Mendelsohn, M., &amp; Rebérioux, A. (2005). *The State and the City: Policing in Modern France*. Cambridge Academic Press.</w:t>
      </w:r>
    </w:p>
    <w:p>
      <w:pPr>
        <w:pStyle w:val="BodyText"/>
      </w:pPr>
      <w:r>
        <w:t xml:space="preserve">National Assembly of France. (2023). *Report on Security and Public Order in Metropolitan Areas*. Paris: La Documentation Française.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France Paris: A Contemporary Academic Analysis</dc:title>
  <dc:creator/>
  <dc:language>en</dc:language>
  <cp:keywords/>
  <dcterms:created xsi:type="dcterms:W3CDTF">2026-07-29T10:38:49Z</dcterms:created>
  <dcterms:modified xsi:type="dcterms:W3CDTF">2026-07-29T10:38:49Z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