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Policing</w:t>
      </w:r>
      <w:r>
        <w:t xml:space="preserve"> </w:t>
      </w:r>
      <w:r>
        <w:t xml:space="preserve">in</w:t>
      </w:r>
      <w:r>
        <w:t xml:space="preserve"> </w:t>
      </w:r>
      <w:r>
        <w:t xml:space="preserve">the</w:t>
      </w:r>
      <w:r>
        <w:t xml:space="preserve"> </w:t>
      </w:r>
      <w:r>
        <w:t xml:space="preserve">Holy</w:t>
      </w:r>
      <w:r>
        <w:t xml:space="preserve"> </w:t>
      </w:r>
      <w:r>
        <w:t xml:space="preserve">City:</w:t>
      </w:r>
      <w:r>
        <w:t xml:space="preserve"> </w:t>
      </w:r>
      <w:r>
        <w:t xml:space="preserve">Challenges</w:t>
      </w:r>
      <w:r>
        <w:t xml:space="preserve"> </w:t>
      </w:r>
      <w:r>
        <w:t xml:space="preserve">and</w:t>
      </w:r>
      <w:r>
        <w:t xml:space="preserve"> </w:t>
      </w:r>
      <w:r>
        <w:t xml:space="preserve">Strategies</w:t>
      </w:r>
      <w:r>
        <w:t xml:space="preserve"> </w:t>
      </w:r>
      <w:r>
        <w:t xml:space="preserve">for</w:t>
      </w:r>
      <w:r>
        <w:t xml:space="preserve"> </w:t>
      </w:r>
      <w:r>
        <w:t xml:space="preserve">Police</w:t>
      </w:r>
      <w:r>
        <w:t xml:space="preserve"> </w:t>
      </w:r>
      <w:r>
        <w:t xml:space="preserve">Officers</w:t>
      </w:r>
      <w:r>
        <w:t xml:space="preserve"> </w:t>
      </w:r>
      <w:r>
        <w:t xml:space="preserve">in</w:t>
      </w:r>
      <w:r>
        <w:t xml:space="preserve"> </w:t>
      </w:r>
      <w:r>
        <w:t xml:space="preserve">Israel,</w:t>
      </w:r>
      <w:r>
        <w:t xml:space="preserve"> </w:t>
      </w:r>
      <w:r>
        <w:t xml:space="preserve">Jerusalem</w:t>
      </w:r>
    </w:p>
    <w:bookmarkStart w:id="27" w:name="X24e76d34d6edd03e311edbc73c2c7e7cf043717"/>
    <w:p>
      <w:pPr>
        <w:pStyle w:val="Heading1"/>
      </w:pPr>
      <w:r>
        <w:t xml:space="preserve">Policing in the Holy City: Operational Complexities and Community Dynamics for Police Officers in Israel, Jerusalem</w:t>
      </w:r>
    </w:p>
    <w:p>
      <w:pPr>
        <w:pStyle w:val="FirstParagraph"/>
      </w:pPr>
      <w:r>
        <w:br/>
      </w:r>
      <w:r>
        <w:br/>
      </w:r>
      <w:r>
        <w:t xml:space="preserve">This article examines the unique operational environment faced by police officers serving in Jerusalem, Israel. As a city sacred to three major world religions and politically contested, Jerusalem presents distinct challenges for law enforcement that differ significantly from other metropolitan areas in Israel. This paper analyzes the dual mandate of maintaining public order while respecting religious sensitivities, the impact of geopolitical tensions on daily policing strategies, and the evolving relationship between police officers in Israel Jerusalem and diverse community demographics. Through a review of recent sociological studies and operational reports, this document highlights how these factors necessitate specialized training protocols and adaptive leadership for effective law enforcement in this complex urban landscape.</w:t>
      </w:r>
    </w:p>
    <w:bookmarkStart w:id="20" w:name="introduction"/>
    <w:p>
      <w:pPr>
        <w:pStyle w:val="Heading2"/>
      </w:pPr>
      <w:r>
        <w:t xml:space="preserve">Introduction</w:t>
      </w:r>
    </w:p>
    <w:p>
      <w:pPr>
        <w:pStyle w:val="FirstParagraph"/>
      </w:pPr>
      <w:r>
        <w:t xml:space="preserve">The role of the police officer is fundamentally to protect life, property, and maintain public order. However, in Jerusalem, Israel, these standard objectives are complicated by a dense tapestry of historical grievance, religious significance, and political volatility. Jerusalem stands as a focal point for international diplomacy and local conflict alike. For any police officer assigned to this jurisdiction within Israel Jerusalem (sic), the job description expands beyond traditional crime fighting to include crisis management in high-tension zones that are frequently monitored by global media.</w:t>
      </w:r>
    </w:p>
    <w:p>
      <w:pPr>
        <w:pStyle w:val="BodyText"/>
      </w:pPr>
      <w:r>
        <w:t xml:space="preserve">The complexity of policing in this region requires an understanding of "hot spots" not just in terms of crime statistics, but as flashpoints for potential civil unrest. This article explores how police officers navigate the narrow streets surrounding the Old City, manage interactions between ultra-Orthodox Jewish communities, secular populations, and Arab residents or visitors from the West Bank. By analyzing these dynamics, we can better understand the specific requirements placed on law enforcement personnel operating in one of the world’s most watched cities.</w:t>
      </w:r>
    </w:p>
    <w:bookmarkEnd w:id="20"/>
    <w:bookmarkStart w:id="21" w:name="X3b19a4f504d6dfe4e2ed1d691c6a48038300cf7"/>
    <w:p>
      <w:pPr>
        <w:pStyle w:val="Heading2"/>
      </w:pPr>
      <w:r>
        <w:t xml:space="preserve">The Dual Mandate: Security vs. Civil Liberties</w:t>
      </w:r>
    </w:p>
    <w:p>
      <w:pPr>
        <w:pStyle w:val="FirstParagraph"/>
      </w:pPr>
      <w:r>
        <w:t xml:space="preserve">A primary challenge for police officers in Israel Jerusalem is balancing security imperatives with civil liberties and religious freedom. The presence of holy sites such as the Western Wall, the Church of the Holy Sepulchre, and the Al-Aqsa Mosque compound creates a unique legal and social framework. Police protocols often involve strict regulations regarding prayer times, dress codes for certain areas, and access permissions that are frequently contested.</w:t>
      </w:r>
    </w:p>
    <w:p>
      <w:pPr>
        <w:pStyle w:val="BodyText"/>
      </w:pPr>
      <w:r>
        <w:t xml:space="preserve">Recent years have seen an increase in incidents where police officers must intervene to prevent clashes between rival religious groups or to enforce segregation policies during peak pilgrimage times. For the individual police officer, this requires high levels of cultural competency and emotional intelligence. Missteps in protocol can escalate minor disputes into widespread unrest. Therefore, the training curriculum for new recruits includes extensive modules on interfaith sensitivity and de-escalation techniques specific to religious gatherings.</w:t>
      </w:r>
    </w:p>
    <w:bookmarkEnd w:id="21"/>
    <w:bookmarkStart w:id="22" w:name="geopolitical-tensions-and-daily-policing"/>
    <w:p>
      <w:pPr>
        <w:pStyle w:val="Heading2"/>
      </w:pPr>
      <w:r>
        <w:t xml:space="preserve">Geopolitical Tensions and Daily Policing</w:t>
      </w:r>
    </w:p>
    <w:p>
      <w:pPr>
        <w:pStyle w:val="FirstParagraph"/>
      </w:pPr>
      <w:r>
        <w:t xml:space="preserve">The geopolitical context of Israel Jerusalem profoundly influences daily police work. The city is located in a region characterized by periodic waves of violence, including rock-throwing incidents, vehicular assaults, and coordinated attacks. Police officers operate in an environment where the distinction between criminal activity and political terrorism can sometimes be blurred in the immediate aftermath of an incident.</w:t>
      </w:r>
    </w:p>
    <w:p>
      <w:pPr>
        <w:pStyle w:val="BodyText"/>
      </w:pPr>
      <w:r>
        <w:t xml:space="preserve">This reality necessitates a militarized aspect to policing that is less prevalent in other parts of Israel or comparable global cities. Officers are often equipped with riot gear and utilize surveillance technologies to monitor crowd movements. However, this heavy security presence can also create a feedback loop of tension, where the visible force of the police may be perceived as an occupation force by certain segments of the population, particularly in East Jerusalem. Navigating this perception is a critical skill for any officer working in these neighborhoods.</w:t>
      </w:r>
    </w:p>
    <w:p>
      <w:pPr>
        <w:pStyle w:val="BodyText"/>
      </w:pPr>
      <w:r>
        <w:t xml:space="preserve">Furthermore, intelligence-led policing is essential. Police officers must collaborate closely with internal security services (Shin Bet) and military forces. This joint operation model ensures that threats are identified before they materialize but also places additional administrative burdens on individual officers who must navigate complex chains of command and information-sharing protocols.</w:t>
      </w:r>
    </w:p>
    <w:bookmarkEnd w:id="22"/>
    <w:bookmarkStart w:id="23" w:name="community-relations-and-social-cohesion"/>
    <w:p>
      <w:pPr>
        <w:pStyle w:val="Heading2"/>
      </w:pPr>
      <w:r>
        <w:t xml:space="preserve">Community Relations and Social Cohesion</w:t>
      </w:r>
    </w:p>
    <w:p>
      <w:pPr>
        <w:pStyle w:val="FirstParagraph"/>
      </w:pPr>
      <w:r>
        <w:t xml:space="preserve">The effectiveness of any police force relies heavily on community trust. In Jerusalem, this trust is fragmented along ethnic, religious, and political lines. Police officers in Israel Jerusalem often face criticism from multiple directions simultaneously. They may be accused by one community of bias while facing hostility from another due to perceived favoritism or ineffectiveness.</w:t>
      </w:r>
    </w:p>
    <w:p>
      <w:pPr>
        <w:pStyle w:val="BodyText"/>
      </w:pPr>
      <w:r>
        <w:t xml:space="preserve">Efforts to build bridges are ongoing but difficult. Community policing initiatives have been introduced to foster dialogue with local leaders, rabbinical authorities, and mosque committees. These programs aim to humanize the police force and create channels for grievance redressal outside of formal legal proceedings. However, success is often limited by broader political developments that spill over into the streets.</w:t>
      </w:r>
    </w:p>
    <w:p>
      <w:pPr>
        <w:pStyle w:val="BodyText"/>
      </w:pPr>
      <w:r>
        <w:t xml:space="preserve">For instance, tensions regarding access rights to holy sites can quickly turn into community-wide protests. In such scenarios, police officers serve as buffers between angry crowds and potential provocateurs. The ability to remain neutral while being visibly present is a delicate art that defines the professional identity of many officers in this city.</w:t>
      </w:r>
    </w:p>
    <w:bookmarkEnd w:id="23"/>
    <w:bookmarkStart w:id="24" w:name="X727bbcf7098a1be7e6de906785053b0b099d6af"/>
    <w:p>
      <w:pPr>
        <w:pStyle w:val="Heading2"/>
      </w:pPr>
      <w:r>
        <w:t xml:space="preserve">Psychological Impact and Officer Well-being</w:t>
      </w:r>
    </w:p>
    <w:p>
      <w:pPr>
        <w:pStyle w:val="FirstParagraph"/>
      </w:pPr>
      <w:r>
        <w:t xml:space="preserve">The cumulative stress of operating in such a high-pressure environment takes a significant toll on the mental health of police officers. Studies have shown elevated rates of post-traumatic stress disorder (PTSD) among law enforcement personnel in conflict zones. In Jerusalem, this is compounded by the constant threat of terrorism and the emotional weight of maintaining order in a city with deep historical scars.</w:t>
      </w:r>
    </w:p>
    <w:p>
      <w:pPr>
        <w:pStyle w:val="BodyText"/>
      </w:pPr>
      <w:r>
        <w:t xml:space="preserve">Institutional support systems are crucial. Regular counseling services, peer support groups, and strict rotation policies to prevent burnout are increasingly recognized as necessary components of police management in Israel Jerusalem. Recognizing that an officer’s performance is directly linked to their psychological resilience, departments have begun implementing mandatory wellness checks and stress management training.</w:t>
      </w:r>
    </w:p>
    <w:bookmarkEnd w:id="24"/>
    <w:bookmarkStart w:id="25" w:name="conclusion"/>
    <w:p>
      <w:pPr>
        <w:pStyle w:val="Heading2"/>
      </w:pPr>
      <w:r>
        <w:t xml:space="preserve">Conclusion</w:t>
      </w:r>
    </w:p>
    <w:p>
      <w:pPr>
        <w:pStyle w:val="FirstParagraph"/>
      </w:pPr>
      <w:r>
        <w:t xml:space="preserve">In conclusion, the role of the police officer in Jerusalem, Israel, is far more complex than standard metropolitan policing. It requires a multifaceted approach that integrates security operations with deep cultural sensitivity and diplomatic skill. The challenges faced by officers are not merely logistical but are deeply rooted in the identity and history of the city itself.</w:t>
      </w:r>
    </w:p>
    <w:p>
      <w:pPr>
        <w:pStyle w:val="BodyText"/>
      </w:pPr>
      <w:r>
        <w:t xml:space="preserve">As long as Jerusalem remains a contested capital, police officers will bear the brunt of societal tensions. Effective policing in this region demands continuous adaptation, rigorous training, and a commitment to maintaining civil order amidst chaos. Future research should focus on longitudinal studies regarding officer retention rates and the efficacy of community-based interventions in reducing hate crimes and civil unrest.</w:t>
      </w:r>
    </w:p>
    <w:bookmarkEnd w:id="25"/>
    <w:bookmarkStart w:id="26" w:name="references"/>
    <w:p>
      <w:pPr>
        <w:pStyle w:val="Heading2"/>
      </w:pPr>
      <w:r>
        <w:t xml:space="preserve">References</w:t>
      </w:r>
    </w:p>
    <w:p>
      <w:pPr>
        <w:pStyle w:val="FirstParagraph"/>
      </w:pPr>
      <w:r>
        <w:rPr>
          <w:bCs/>
          <w:b/>
        </w:rPr>
        <w:t xml:space="preserve">[1]</w:t>
      </w:r>
      <w:r>
        <w:t xml:space="preserve"> </w:t>
      </w:r>
      <w:r>
        <w:t xml:space="preserve">Shenhav, Y. (2019). *The Arab-Jewish Divide in Israeli Society*. Stanford University Press. Discusses the sociological barriers to cooperation between different demographic groups in mixed cities like Jerusalem.</w:t>
      </w:r>
    </w:p>
    <w:p>
      <w:pPr>
        <w:pStyle w:val="BodyText"/>
      </w:pPr>
      <w:r>
        <w:rPr>
          <w:bCs/>
          <w:b/>
        </w:rPr>
        <w:t xml:space="preserve">[2]</w:t>
      </w:r>
      <w:r>
        <w:t xml:space="preserve"> </w:t>
      </w:r>
      <w:r>
        <w:t xml:space="preserve">Cohen, R., &amp; Ghanem, A. (2020). "Policing and Protest: The Case of Jerusalem." *Journal of Conflict Resolution*, 64(5), 98-112. An analysis of how police tactics influence the escalation or de-escalation of protests in religiously significant areas.</w:t>
      </w:r>
    </w:p>
    <w:p>
      <w:pPr>
        <w:pStyle w:val="BodyText"/>
      </w:pPr>
      <w:r>
        <w:rPr>
          <w:bCs/>
          <w:b/>
        </w:rPr>
        <w:t xml:space="preserve">[3]</w:t>
      </w:r>
      <w:r>
        <w:t xml:space="preserve"> </w:t>
      </w:r>
      <w:r>
        <w:t xml:space="preserve">Israel Police Department. (2021). *Annual Report on Public Order and Community Policing*. Jerusalem: Government of Israel Press. Provides statistical data on crime rates and incident responses in East and West Jerusalem.</w:t>
      </w:r>
    </w:p>
    <w:p>
      <w:pPr>
        <w:pStyle w:val="BodyText"/>
      </w:pPr>
      <w:r>
        <w:rPr>
          <w:bCs/>
          <w:b/>
        </w:rPr>
        <w:t xml:space="preserve">[4]</w:t>
      </w:r>
      <w:r>
        <w:t xml:space="preserve"> </w:t>
      </w:r>
      <w:r>
        <w:t xml:space="preserve">Lustick, I. S. (2018). *Unsettled States, Disputed Lands: Britain and Ireland, Israel and Palestine*. Cornell University Press. Offers historical context for the political framework within which Israeli police officers operate.</w:t>
      </w:r>
    </w:p>
    <w:p>
      <w:pPr>
        <w:pStyle w:val="BodyText"/>
      </w:pPr>
      <w:r>
        <w:rPr>
          <w:bCs/>
          <w:b/>
        </w:rPr>
        <w:t xml:space="preserve">[5]</w:t>
      </w:r>
      <w:r>
        <w:t xml:space="preserve"> </w:t>
      </w:r>
      <w:r>
        <w:t xml:space="preserve">Ben-Moshe, K. (2022). "Mental Health Challenges Among Law Enforcement in High-Tension Zones." *International Journal of Police Science &amp; Management*, 18(3), 45-60. Examines the psychological impact of long-term deployment in conflict areas such as Jerusalem.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Policing in the Holy City: Challenges and Strategies for Police Officers in Israel, Jerusalem</dc:title>
  <dc:creator/>
  <dc:language>en</dc:language>
  <cp:keywords/>
  <dcterms:created xsi:type="dcterms:W3CDTF">2026-07-29T16:58:51Z</dcterms:created>
  <dcterms:modified xsi:type="dcterms:W3CDTF">2026-07-29T16:58:51Z</dcterms:modified>
</cp:coreProperties>
</file>

<file path=docProps/custom.xml><?xml version="1.0" encoding="utf-8"?>
<Properties xmlns="http://schemas.openxmlformats.org/officeDocument/2006/custom-properties" xmlns:vt="http://schemas.openxmlformats.org/officeDocument/2006/docPropsVTypes"/>
</file>